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C71" w:rsidRDefault="00860C9D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5C71" w:rsidRDefault="00135C71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135C71" w:rsidRDefault="00135C71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135C71" w:rsidRDefault="00135C71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135C71" w:rsidRDefault="00135C71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378"/>
        <w:gridCol w:w="1276"/>
      </w:tblGrid>
      <w:tr w:rsidR="00135C71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135C71" w:rsidRDefault="00135C71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135C71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890F6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03 июл</w:t>
            </w:r>
            <w:r w:rsidR="00135C71">
              <w:rPr>
                <w:rFonts w:ascii="Times New Roman CYR" w:hAnsi="Times New Roman CYR" w:cs="Times New Roman CYR"/>
                <w:sz w:val="28"/>
                <w:szCs w:val="28"/>
              </w:rPr>
              <w:t>я 2015 г.</w:t>
            </w:r>
          </w:p>
          <w:p w:rsidR="00135C71" w:rsidRDefault="00135C71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</w:t>
            </w:r>
            <w:r w:rsidR="00890F6C">
              <w:rPr>
                <w:rFonts w:ascii="Times New Roman CYR" w:hAnsi="Times New Roman CYR" w:cs="Times New Roman CYR"/>
                <w:sz w:val="28"/>
                <w:szCs w:val="28"/>
              </w:rPr>
              <w:t>40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113437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</w:p>
        </w:tc>
      </w:tr>
      <w:tr w:rsidR="00135C71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135C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pStyle w:val="a3"/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pStyle w:val="a3"/>
            </w:pPr>
            <w:r>
              <w:t xml:space="preserve">Об изменении в составе участковой избирательной комиссии избирательного участка № </w:t>
            </w:r>
            <w:r w:rsidR="00113437">
              <w:t>380</w:t>
            </w:r>
            <w:r>
              <w:t xml:space="preserve"> Верхнедонского района Ростовской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pStyle w:val="a3"/>
            </w:pPr>
          </w:p>
        </w:tc>
      </w:tr>
    </w:tbl>
    <w:p w:rsidR="00135C71" w:rsidRDefault="00135C71">
      <w:pPr>
        <w:pStyle w:val="a3"/>
        <w:rPr>
          <w:rFonts w:ascii="Times New Roman CYR" w:hAnsi="Times New Roman CYR" w:cs="Times New Roman CYR"/>
        </w:rPr>
      </w:pPr>
    </w:p>
    <w:p w:rsidR="00135C71" w:rsidRDefault="00135C71">
      <w:pPr>
        <w:pStyle w:val="21"/>
        <w:spacing w:line="240" w:lineRule="auto"/>
        <w:ind w:firstLine="709"/>
      </w:pPr>
      <w:r>
        <w:t xml:space="preserve">В связи с поданным заявлением членом участковой избирательной комиссии избирательного участка № </w:t>
      </w:r>
      <w:r w:rsidR="00113437">
        <w:t>380</w:t>
      </w:r>
      <w:r>
        <w:t xml:space="preserve"> Верхнедонского района Ростовской области </w:t>
      </w:r>
      <w:r w:rsidR="00113437">
        <w:t>Сытиной Натальи Анатольевны</w:t>
      </w:r>
      <w:r w:rsidR="00052D09">
        <w:t>, выдвинутой</w:t>
      </w:r>
      <w:r>
        <w:t xml:space="preserve"> в состав участковой избирательной комиссии </w:t>
      </w:r>
      <w:r w:rsidR="00113437">
        <w:t>Ростовским р</w:t>
      </w:r>
      <w:r w:rsidR="00052D09">
        <w:t xml:space="preserve">егиональным отделением </w:t>
      </w:r>
      <w:r>
        <w:t xml:space="preserve"> </w:t>
      </w:r>
      <w:r w:rsidR="00890F6C">
        <w:t xml:space="preserve"> </w:t>
      </w:r>
      <w:r>
        <w:t>политической партии "</w:t>
      </w:r>
      <w:r w:rsidR="00113437">
        <w:t>ПАТРИОТЫ РОССИИ</w:t>
      </w:r>
      <w:r>
        <w:t>"</w:t>
      </w:r>
      <w:r w:rsidR="00052D09">
        <w:t xml:space="preserve"> </w:t>
      </w:r>
      <w:r>
        <w:t>и руководствуясь  п. а) п. 6 ст. 29 Федерального закона от 12 июня 2002 года № 67– ФЗ  “Об основных гарантиях избирательных прав и права на участие в референдуме граждан Российской Федерации”,</w:t>
      </w:r>
    </w:p>
    <w:p w:rsidR="00135C71" w:rsidRDefault="00135C71">
      <w:pPr>
        <w:pStyle w:val="21"/>
        <w:spacing w:line="240" w:lineRule="auto"/>
        <w:ind w:firstLine="709"/>
      </w:pPr>
    </w:p>
    <w:p w:rsidR="00135C71" w:rsidRDefault="00135C71">
      <w:pPr>
        <w:pStyle w:val="21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35C71" w:rsidRDefault="00135C7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1.Освободить от обязанностей члена участковой избирательной комис</w:t>
      </w:r>
      <w:r w:rsidR="00890F6C">
        <w:rPr>
          <w:sz w:val="28"/>
          <w:szCs w:val="28"/>
        </w:rPr>
        <w:t>сии   избирательного участка №38</w:t>
      </w:r>
      <w:r w:rsidR="00113437">
        <w:rPr>
          <w:sz w:val="28"/>
          <w:szCs w:val="28"/>
        </w:rPr>
        <w:t>0</w:t>
      </w:r>
      <w:r>
        <w:rPr>
          <w:sz w:val="28"/>
          <w:szCs w:val="28"/>
        </w:rPr>
        <w:t xml:space="preserve"> Верхнедонского района Ростовской области с правом  решающего голоса </w:t>
      </w:r>
      <w:r w:rsidR="00113437">
        <w:rPr>
          <w:sz w:val="28"/>
          <w:szCs w:val="28"/>
        </w:rPr>
        <w:t>Сытину Наталью Анатольевну</w:t>
      </w:r>
      <w:r>
        <w:rPr>
          <w:sz w:val="28"/>
          <w:szCs w:val="28"/>
        </w:rPr>
        <w:t>.</w:t>
      </w:r>
    </w:p>
    <w:p w:rsidR="00135C71" w:rsidRDefault="00135C71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 Ростовской области.</w:t>
      </w:r>
    </w:p>
    <w:p w:rsidR="00135C71" w:rsidRDefault="00135C71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35C71" w:rsidRDefault="00135C71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А.И. Карташова</w:t>
      </w:r>
    </w:p>
    <w:p w:rsidR="00135C71" w:rsidRDefault="00135C71">
      <w:pPr>
        <w:pStyle w:val="2"/>
      </w:pPr>
    </w:p>
    <w:p w:rsidR="00135C71" w:rsidRDefault="00135C71">
      <w:pPr>
        <w:pStyle w:val="2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Т.Г. Копачева </w:t>
      </w:r>
    </w:p>
    <w:sectPr w:rsidR="00135C71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B9B"/>
    <w:rsid w:val="00052D09"/>
    <w:rsid w:val="00113437"/>
    <w:rsid w:val="00135C71"/>
    <w:rsid w:val="00496420"/>
    <w:rsid w:val="005539A5"/>
    <w:rsid w:val="006B1B9B"/>
    <w:rsid w:val="00860C9D"/>
    <w:rsid w:val="00890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2015-07-07T09:29:00Z</cp:lastPrinted>
  <dcterms:created xsi:type="dcterms:W3CDTF">2017-02-15T07:16:00Z</dcterms:created>
  <dcterms:modified xsi:type="dcterms:W3CDTF">2017-02-15T07:16:00Z</dcterms:modified>
</cp:coreProperties>
</file>