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E4A00">
      <w:pPr>
        <w:pStyle w:val="a3"/>
        <w:tabs>
          <w:tab w:val="left" w:pos="708"/>
        </w:tabs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7048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64537">
      <w:pPr>
        <w:jc w:val="center"/>
        <w:rPr>
          <w:sz w:val="16"/>
          <w:szCs w:val="16"/>
        </w:rPr>
      </w:pPr>
    </w:p>
    <w:p w:rsidR="00000000" w:rsidRDefault="001645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ТЕРРИТОРИАЛЬНАЯ ИЗБИРАТЕЛЬНАЯ КОМИССИЯ</w:t>
      </w:r>
    </w:p>
    <w:p w:rsidR="00000000" w:rsidRDefault="00164537">
      <w:pPr>
        <w:pStyle w:val="1"/>
        <w:rPr>
          <w:b w:val="0"/>
          <w:bCs w:val="0"/>
        </w:rPr>
      </w:pPr>
      <w:r>
        <w:rPr>
          <w:rFonts w:ascii="Arial" w:eastAsia="Arial Unicode MS" w:hAnsi="Arial" w:cs="Arial"/>
        </w:rPr>
        <w:t>ВЕРХНЕДОНСКОГО РАЙОНА РОСТОВСКОЙ ОБЛАСТИ</w:t>
      </w:r>
    </w:p>
    <w:p w:rsidR="00000000" w:rsidRDefault="00164537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160"/>
        <w:gridCol w:w="5940"/>
        <w:gridCol w:w="1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  <w:rPr>
                <w:rFonts w:eastAsia="Arial Unicode MS"/>
              </w:rPr>
            </w:pPr>
            <w:r>
              <w:rPr>
                <w:rFonts w:eastAsia="Arial Unicode MS"/>
              </w:rPr>
              <w:t>ПОСТАНОВЛЕНИЕ</w:t>
            </w:r>
          </w:p>
          <w:p w:rsidR="00000000" w:rsidRDefault="00164537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  <w:jc w:val="left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25 июня 2014г.</w:t>
            </w:r>
          </w:p>
          <w:p w:rsidR="00000000" w:rsidRDefault="00164537"/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  <w:jc w:val="right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№106-4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  <w:spacing w:line="360" w:lineRule="auto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ст. Казанская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0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1"/>
            </w:pPr>
          </w:p>
          <w:p w:rsidR="00000000" w:rsidRDefault="00164537">
            <w:pPr>
              <w:pStyle w:val="3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3"/>
              <w:spacing w:line="240" w:lineRule="auto"/>
              <w:ind w:left="0"/>
              <w:jc w:val="both"/>
            </w:pPr>
            <w:bookmarkStart w:id="0" w:name="_GoBack"/>
            <w:r>
      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представленных зарегистрированным кандидатам </w:t>
            </w:r>
            <w:r>
              <w:t xml:space="preserve"> при проведении выборов  глав муниципальных образований Верхнедонского района Ростовской области</w:t>
            </w:r>
            <w:bookmarkEnd w:id="0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pStyle w:val="3"/>
              <w:ind w:left="0"/>
              <w:jc w:val="left"/>
              <w:rPr>
                <w:b w:val="0"/>
                <w:bCs w:val="0"/>
              </w:rPr>
            </w:pPr>
          </w:p>
        </w:tc>
      </w:tr>
    </w:tbl>
    <w:p w:rsidR="00000000" w:rsidRDefault="00164537">
      <w:pPr>
        <w:spacing w:line="360" w:lineRule="auto"/>
        <w:ind w:right="-1"/>
        <w:jc w:val="both"/>
        <w:rPr>
          <w:b/>
          <w:bCs/>
        </w:rPr>
      </w:pPr>
    </w:p>
    <w:p w:rsidR="00000000" w:rsidRDefault="00164537">
      <w:pPr>
        <w:ind w:right="-1" w:firstLine="708"/>
        <w:jc w:val="both"/>
      </w:pPr>
      <w:r>
        <w:t xml:space="preserve">В соответствии с </w:t>
      </w:r>
      <w:r>
        <w:rPr>
          <w:rFonts w:ascii="Times New Roman CYR" w:hAnsi="Times New Roman CYR" w:cs="Times New Roman CYR"/>
        </w:rPr>
        <w:t>ч. 8 статьи 37 Областного закона Ростовской области от 28 декабря 2005 г. № 429-ЗС “О выборах глав муниципальных образований в Ростовской области”,</w:t>
      </w:r>
    </w:p>
    <w:p w:rsidR="00000000" w:rsidRDefault="00164537">
      <w:pPr>
        <w:ind w:right="-1" w:firstLine="708"/>
        <w:jc w:val="both"/>
      </w:pPr>
    </w:p>
    <w:p w:rsidR="00000000" w:rsidRDefault="00164537">
      <w:pPr>
        <w:pStyle w:val="2"/>
        <w:spacing w:line="240" w:lineRule="auto"/>
        <w:ind w:left="0"/>
        <w:jc w:val="center"/>
      </w:pPr>
      <w:r>
        <w:t>Территориальная избирательная комиссия  Верхнедонского района Ростовской области ПОСТАНОВЛЯЕТ:</w:t>
      </w:r>
    </w:p>
    <w:p w:rsidR="00000000" w:rsidRDefault="00164537">
      <w:pPr>
        <w:pStyle w:val="2"/>
        <w:spacing w:line="240" w:lineRule="auto"/>
        <w:ind w:left="0"/>
      </w:pPr>
    </w:p>
    <w:p w:rsidR="00000000" w:rsidRDefault="00164537">
      <w:pPr>
        <w:pStyle w:val="31"/>
      </w:pPr>
      <w:r>
        <w:t>1. Утвердит</w:t>
      </w:r>
      <w:r>
        <w:t>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представленных зарегистрированным кандидатам при проведе</w:t>
      </w:r>
      <w:r>
        <w:t>нии выборов  глав муниципальных образований в Верхнедонском районе Ростовской области (приложения № 1-4).</w:t>
      </w:r>
    </w:p>
    <w:p w:rsidR="00000000" w:rsidRDefault="00164537">
      <w:pPr>
        <w:pStyle w:val="31"/>
      </w:pPr>
      <w:r>
        <w:t xml:space="preserve">        2. Утвердить порядок ведения организациями, осуществляющими выпуск средств массовой информации, отдельного учета объемов и стоимости бесплатно</w:t>
      </w:r>
      <w:r>
        <w:t xml:space="preserve">го и платного эфирного времени, бесплатной и платной печатной </w:t>
      </w:r>
      <w:r>
        <w:lastRenderedPageBreak/>
        <w:t>площади, представленных зарегистрированным кандидатам при проведении выборов  глав муниципальных образований в Верхнедонском районе Ростовской области (далее – Порядок) (приложение №5).</w:t>
      </w:r>
    </w:p>
    <w:p w:rsidR="00000000" w:rsidRDefault="00164537">
      <w:pPr>
        <w:pStyle w:val="31"/>
      </w:pPr>
      <w:r>
        <w:t xml:space="preserve">        </w:t>
      </w:r>
      <w:r>
        <w:t>3. Признать утратившим силу постановление Территориальной избирательной комиссии Верхнедонского района от 19.07.2012 №49-4 “Об утверждении   формы  и порядка предоставляемых сведений РИЦ “Секрет” по выборам глав сельских поселений  и депутатов Собраний деп</w:t>
      </w:r>
      <w:r>
        <w:t>утатов сельских поселений третьего созыва”.</w:t>
      </w:r>
    </w:p>
    <w:p w:rsidR="00000000" w:rsidRDefault="00164537">
      <w:pPr>
        <w:widowControl w:val="0"/>
        <w:spacing w:line="360" w:lineRule="auto"/>
        <w:jc w:val="both"/>
        <w:rPr>
          <w:rFonts w:ascii="Times New Roman CYR" w:hAnsi="Times New Roman CYR" w:cs="Times New Roman CYR"/>
        </w:rPr>
      </w:pPr>
      <w:r>
        <w:t xml:space="preserve">        4. Разместить настоящее постановление на официальном интернет-сайте Территориальной избирательной комиссии Верхнедонского района</w:t>
      </w:r>
    </w:p>
    <w:p w:rsidR="00000000" w:rsidRDefault="00164537">
      <w:pPr>
        <w:pStyle w:val="21"/>
        <w:spacing w:line="360" w:lineRule="auto"/>
        <w:ind w:left="0"/>
      </w:pPr>
    </w:p>
    <w:p w:rsidR="00000000" w:rsidRDefault="00164537">
      <w:pPr>
        <w:pStyle w:val="21"/>
        <w:spacing w:line="360" w:lineRule="auto"/>
        <w:ind w:left="0"/>
      </w:pPr>
    </w:p>
    <w:p w:rsidR="00000000" w:rsidRDefault="00164537">
      <w:pPr>
        <w:pStyle w:val="21"/>
        <w:spacing w:line="360" w:lineRule="auto"/>
        <w:ind w:left="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164537">
      <w:pPr>
        <w:pStyle w:val="21"/>
        <w:spacing w:line="360" w:lineRule="auto"/>
        <w:ind w:left="0"/>
      </w:pPr>
    </w:p>
    <w:p w:rsidR="00000000" w:rsidRDefault="00164537">
      <w:pPr>
        <w:pStyle w:val="21"/>
        <w:spacing w:line="360" w:lineRule="auto"/>
        <w:ind w:left="0"/>
      </w:pPr>
    </w:p>
    <w:p w:rsidR="00000000" w:rsidRDefault="00164537">
      <w:pPr>
        <w:ind w:right="283"/>
        <w:rPr>
          <w:sz w:val="16"/>
          <w:szCs w:val="16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</w:t>
      </w:r>
      <w:r>
        <w:t>опачева</w:t>
      </w:r>
    </w:p>
    <w:p w:rsidR="00000000" w:rsidRDefault="00164537">
      <w:pPr>
        <w:ind w:firstLine="11057"/>
        <w:jc w:val="center"/>
        <w:rPr>
          <w:sz w:val="24"/>
          <w:szCs w:val="24"/>
        </w:rPr>
        <w:sectPr w:rsidR="00000000">
          <w:pgSz w:w="11906" w:h="16838"/>
          <w:pgMar w:top="1134" w:right="851" w:bottom="1134" w:left="1701" w:header="709" w:footer="709" w:gutter="0"/>
          <w:cols w:space="709"/>
          <w:titlePg/>
          <w:docGrid w:linePitch="381"/>
        </w:sectPr>
      </w:pPr>
    </w:p>
    <w:p w:rsidR="00000000" w:rsidRDefault="00164537">
      <w:pPr>
        <w:ind w:left="10206"/>
        <w:jc w:val="center"/>
      </w:pPr>
      <w:r>
        <w:lastRenderedPageBreak/>
        <w:t>Приложение № 1</w:t>
      </w:r>
    </w:p>
    <w:p w:rsidR="00000000" w:rsidRDefault="00164537">
      <w:pPr>
        <w:pStyle w:val="aa"/>
      </w:pPr>
      <w:r>
        <w:t>к постановлению Территориальной избирательной комиссии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16"/>
          <w:szCs w:val="16"/>
        </w:rPr>
      </w:pPr>
      <w:r>
        <w:t>Верхнедонского района</w:t>
      </w:r>
    </w:p>
    <w:p w:rsidR="00000000" w:rsidRDefault="00164537">
      <w:pPr>
        <w:pStyle w:val="aa"/>
      </w:pPr>
      <w:r>
        <w:t>от 25 июня 2014 г. № 106-4</w:t>
      </w:r>
    </w:p>
    <w:p w:rsidR="00000000" w:rsidRDefault="00164537">
      <w:pPr>
        <w:widowControl w:val="0"/>
        <w:spacing w:before="80"/>
        <w:jc w:val="center"/>
        <w:rPr>
          <w:b/>
          <w:bCs/>
          <w:sz w:val="24"/>
          <w:szCs w:val="24"/>
        </w:rPr>
      </w:pPr>
    </w:p>
    <w:p w:rsidR="00000000" w:rsidRDefault="00164537">
      <w:pPr>
        <w:widowControl w:val="0"/>
        <w:spacing w:before="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СВОДНЫЕ СВЕДЕНИЯ 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000000" w:rsidRDefault="00164537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(наименование организации телерадиовещания)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зарегистрированным кандидатамна выборах глав муниципальных образований в ____________</w:t>
      </w:r>
      <w:r>
        <w:rPr>
          <w:sz w:val="24"/>
          <w:szCs w:val="24"/>
        </w:rPr>
        <w:t>_____________________ Ростовской области</w:t>
      </w:r>
    </w:p>
    <w:p w:rsidR="00000000" w:rsidRDefault="00164537">
      <w:pPr>
        <w:widowControl w:val="0"/>
        <w:ind w:left="8505" w:right="2096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164537">
      <w:pPr>
        <w:jc w:val="center"/>
        <w:rPr>
          <w:b/>
          <w:bCs/>
          <w:sz w:val="24"/>
          <w:szCs w:val="24"/>
        </w:rPr>
      </w:pPr>
    </w:p>
    <w:p w:rsidR="00000000" w:rsidRDefault="0016453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000000" w:rsidRDefault="00164537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зарегистрированного кандидата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предвыборной агитации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время выхода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эфир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фактически предоставленного эфирного времени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</w:tbl>
    <w:p w:rsidR="00000000" w:rsidRDefault="00164537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42"/>
        <w:gridCol w:w="3844"/>
        <w:gridCol w:w="49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 телерадиовещания</w:t>
            </w:r>
          </w:p>
          <w:p w:rsidR="00000000" w:rsidRDefault="001645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МП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_______________(инициалы, фамилия, дата)</w:t>
            </w:r>
          </w:p>
          <w:p w:rsidR="00000000" w:rsidRDefault="00164537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164537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164537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  <w:p w:rsidR="00000000" w:rsidRDefault="00164537">
            <w:pPr>
              <w:rPr>
                <w:sz w:val="24"/>
                <w:szCs w:val="24"/>
              </w:rPr>
            </w:pPr>
          </w:p>
        </w:tc>
      </w:tr>
    </w:tbl>
    <w:p w:rsidR="00000000" w:rsidRDefault="00AE4A00">
      <w:pPr>
        <w:tabs>
          <w:tab w:val="left" w:pos="8222"/>
        </w:tabs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187450"/>
                <wp:effectExtent l="0" t="0" r="0" b="0"/>
                <wp:wrapNone/>
                <wp:docPr id="3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1645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“круглый стол”, интервью, выступление, телеочерк, видеофильм и иные, не запрещ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5.2pt;margin-top:4.05pt;width:744.35pt;height:9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" o:allowincell="f" stroked="f">
                <v:textbox>
                  <w:txbxContent>
                    <w:p w:rsidR="00000000" w:rsidRDefault="0016453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“круглый стол”, интервью, выступление, телеочерк, видеофильм и иные, не запрещ</w:t>
                      </w:r>
                      <w:r>
                        <w:rPr>
                          <w:sz w:val="18"/>
                          <w:szCs w:val="18"/>
                        </w:rPr>
                        <w:t>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164537">
        <w:rPr>
          <w:noProof/>
        </w:rPr>
        <w:t>000</w:t>
      </w:r>
    </w:p>
    <w:p w:rsidR="00000000" w:rsidRDefault="00164537">
      <w:pPr>
        <w:tabs>
          <w:tab w:val="left" w:pos="8222"/>
          <w:tab w:val="left" w:pos="11907"/>
          <w:tab w:val="left" w:pos="12616"/>
        </w:tabs>
        <w:ind w:right="111" w:firstLine="10348"/>
        <w:jc w:val="center"/>
      </w:pPr>
    </w:p>
    <w:p w:rsidR="00000000" w:rsidRDefault="00164537">
      <w:pPr>
        <w:ind w:left="10206"/>
        <w:jc w:val="center"/>
      </w:pPr>
      <w:r>
        <w:lastRenderedPageBreak/>
        <w:t xml:space="preserve">    Приложение № 2</w:t>
      </w:r>
    </w:p>
    <w:p w:rsidR="00000000" w:rsidRDefault="00164537">
      <w:pPr>
        <w:pStyle w:val="aa"/>
      </w:pPr>
      <w:r>
        <w:t>к постановлению Территориальной избирательной комиссии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16"/>
          <w:szCs w:val="16"/>
        </w:rPr>
      </w:pPr>
      <w:r>
        <w:t>Верхнедонского района</w:t>
      </w: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  <w:r>
        <w:t xml:space="preserve">                                               </w:t>
      </w:r>
      <w:r>
        <w:tab/>
        <w:t xml:space="preserve">                          от 25 июня 2014 г. № 106-4</w:t>
      </w:r>
    </w:p>
    <w:p w:rsidR="00000000" w:rsidRDefault="00164537">
      <w:pPr>
        <w:tabs>
          <w:tab w:val="left" w:pos="8222"/>
        </w:tabs>
        <w:jc w:val="right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СВОДНЫЕ СВЕДЕНИЯ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000000" w:rsidRDefault="00164537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                                                    (наименование организации телерадиовещания)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зарегистрированным кандидатамна выборах глав муниципальных образований в _________________________________ Ростовской области</w:t>
      </w:r>
    </w:p>
    <w:p w:rsidR="00000000" w:rsidRDefault="00164537">
      <w:pPr>
        <w:widowControl w:val="0"/>
        <w:ind w:left="8505" w:right="2096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обра</w:t>
      </w:r>
      <w:r>
        <w:rPr>
          <w:sz w:val="16"/>
          <w:szCs w:val="16"/>
        </w:rPr>
        <w:t>зования (района)</w:t>
      </w:r>
    </w:p>
    <w:p w:rsidR="00000000" w:rsidRDefault="00164537">
      <w:pPr>
        <w:jc w:val="center"/>
        <w:rPr>
          <w:b/>
          <w:bCs/>
          <w:sz w:val="18"/>
          <w:szCs w:val="18"/>
        </w:rPr>
      </w:pPr>
    </w:p>
    <w:p w:rsidR="00000000" w:rsidRDefault="0016453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164537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зарегистрированного кандидата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предвыборной агитации,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      </w:t>
            </w:r>
            <w:r>
              <w:rPr>
                <w:sz w:val="20"/>
                <w:szCs w:val="20"/>
              </w:rPr>
              <w:t xml:space="preserve">     платежа                     (дата заключения                          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</w:tbl>
    <w:p w:rsidR="00000000" w:rsidRDefault="00164537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87"/>
        <w:gridCol w:w="416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 телерадиовещания</w:t>
            </w:r>
          </w:p>
          <w:p w:rsidR="00000000" w:rsidRDefault="00164537">
            <w:pPr>
              <w:jc w:val="right"/>
              <w:rPr>
                <w:sz w:val="24"/>
                <w:szCs w:val="24"/>
              </w:rPr>
            </w:pPr>
          </w:p>
          <w:p w:rsidR="00000000" w:rsidRDefault="001645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МП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164537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164537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164537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  <w:p w:rsidR="00000000" w:rsidRDefault="00164537">
            <w:pPr>
              <w:rPr>
                <w:sz w:val="24"/>
                <w:szCs w:val="24"/>
              </w:rPr>
            </w:pPr>
          </w:p>
        </w:tc>
      </w:tr>
    </w:tbl>
    <w:p w:rsidR="00000000" w:rsidRDefault="00AE4A00">
      <w:pPr>
        <w:tabs>
          <w:tab w:val="left" w:pos="8222"/>
        </w:tabs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187450"/>
                <wp:effectExtent l="0" t="0" r="0" b="0"/>
                <wp:wrapNone/>
                <wp:docPr id="2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1645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8.5pt;margin-top:6.7pt;width:744.35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" o:allowincell="f" stroked="f">
                <v:textbox>
                  <w:txbxContent>
                    <w:p w:rsidR="00000000" w:rsidRDefault="0016453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164537">
        <w:rPr>
          <w:noProof/>
        </w:rPr>
        <w:t>000</w:t>
      </w:r>
    </w:p>
    <w:p w:rsidR="00000000" w:rsidRDefault="00164537">
      <w:pPr>
        <w:tabs>
          <w:tab w:val="left" w:pos="8222"/>
          <w:tab w:val="left" w:pos="11907"/>
          <w:tab w:val="left" w:pos="12616"/>
        </w:tabs>
        <w:ind w:left="10490" w:right="111"/>
        <w:jc w:val="center"/>
      </w:pPr>
    </w:p>
    <w:p w:rsidR="00000000" w:rsidRDefault="00164537">
      <w:pPr>
        <w:ind w:left="10206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 № 3</w:t>
      </w:r>
    </w:p>
    <w:p w:rsidR="00000000" w:rsidRDefault="00164537">
      <w:pPr>
        <w:ind w:left="10206"/>
        <w:jc w:val="center"/>
      </w:pPr>
      <w:r>
        <w:t>Приложение № 3</w:t>
      </w:r>
    </w:p>
    <w:p w:rsidR="00000000" w:rsidRDefault="00164537">
      <w:pPr>
        <w:pStyle w:val="aa"/>
      </w:pPr>
      <w:r>
        <w:t>к постановлению Территориальной избирательной комиссии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16"/>
          <w:szCs w:val="16"/>
        </w:rPr>
      </w:pPr>
      <w:r>
        <w:t>Верхнедонского района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  <w:r>
        <w:t>о</w:t>
      </w:r>
      <w:r>
        <w:t>т 25 июня 2014 г. № 106-4</w:t>
      </w:r>
    </w:p>
    <w:p w:rsidR="00000000" w:rsidRDefault="00164537">
      <w:pPr>
        <w:tabs>
          <w:tab w:val="left" w:pos="8222"/>
        </w:tabs>
        <w:jc w:val="right"/>
        <w:rPr>
          <w:sz w:val="24"/>
          <w:szCs w:val="24"/>
        </w:rPr>
      </w:pPr>
    </w:p>
    <w:p w:rsidR="00000000" w:rsidRDefault="00164537">
      <w:pPr>
        <w:widowControl w:val="0"/>
        <w:spacing w:before="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СВОДНЫЕ СВЕДЕНИЯ 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000000" w:rsidRDefault="00164537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заре</w:t>
      </w:r>
      <w:r>
        <w:rPr>
          <w:sz w:val="24"/>
          <w:szCs w:val="24"/>
        </w:rPr>
        <w:t>гистрированным кандидатамна выборах глав муниципальных образований в _________________________________ Ростовской области</w:t>
      </w:r>
    </w:p>
    <w:p w:rsidR="00000000" w:rsidRDefault="00164537">
      <w:pPr>
        <w:widowControl w:val="0"/>
        <w:ind w:left="8505" w:right="2096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164537">
      <w:pPr>
        <w:jc w:val="center"/>
        <w:rPr>
          <w:b/>
          <w:bCs/>
          <w:sz w:val="18"/>
          <w:szCs w:val="18"/>
        </w:rPr>
      </w:pPr>
    </w:p>
    <w:p w:rsidR="00000000" w:rsidRDefault="0016453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По состоянию на _____ 20___ года</w:t>
      </w:r>
    </w:p>
    <w:p w:rsidR="00000000" w:rsidRDefault="00164537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4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    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</w:tr>
    </w:tbl>
    <w:p w:rsidR="00000000" w:rsidRDefault="00164537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55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/>
        </w:tc>
        <w:tc>
          <w:tcPr>
            <w:tcW w:w="4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_____________(инициалы, фамилия, дата)</w:t>
            </w: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  (подпись)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6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_____________(инициалы, фамилия, дата)</w:t>
            </w:r>
          </w:p>
          <w:p w:rsidR="00000000" w:rsidRDefault="00164537"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</w:tc>
      </w:tr>
    </w:tbl>
    <w:p w:rsidR="00000000" w:rsidRDefault="00164537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sz w:val="24"/>
          <w:szCs w:val="24"/>
        </w:rPr>
      </w:pPr>
    </w:p>
    <w:p w:rsidR="00000000" w:rsidRDefault="00164537">
      <w:pPr>
        <w:ind w:left="10206"/>
        <w:jc w:val="center"/>
      </w:pPr>
      <w:r>
        <w:lastRenderedPageBreak/>
        <w:t>Приложение № 4</w:t>
      </w:r>
    </w:p>
    <w:p w:rsidR="00000000" w:rsidRDefault="00164537">
      <w:pPr>
        <w:pStyle w:val="aa"/>
      </w:pPr>
      <w:r>
        <w:t>к постановлению Территориальной избирательной комиссии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16"/>
          <w:szCs w:val="16"/>
        </w:rPr>
      </w:pPr>
      <w:r>
        <w:t>Верхнедонского района</w:t>
      </w:r>
    </w:p>
    <w:p w:rsidR="00000000" w:rsidRDefault="00164537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  <w:r>
        <w:t>от 25 июня 2014 г. № 106-4</w:t>
      </w:r>
    </w:p>
    <w:p w:rsidR="00000000" w:rsidRDefault="00164537">
      <w:pPr>
        <w:tabs>
          <w:tab w:val="left" w:pos="8222"/>
        </w:tabs>
        <w:jc w:val="right"/>
        <w:rPr>
          <w:sz w:val="24"/>
          <w:szCs w:val="24"/>
        </w:rPr>
      </w:pPr>
    </w:p>
    <w:p w:rsidR="00000000" w:rsidRDefault="00164537">
      <w:pPr>
        <w:tabs>
          <w:tab w:val="left" w:pos="8222"/>
        </w:tabs>
        <w:jc w:val="right"/>
        <w:rPr>
          <w:sz w:val="24"/>
          <w:szCs w:val="24"/>
        </w:rPr>
      </w:pPr>
    </w:p>
    <w:p w:rsidR="00000000" w:rsidRDefault="00164537">
      <w:pPr>
        <w:widowControl w:val="0"/>
        <w:spacing w:before="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СВОДНЫЕ СВЕДЕНИЯ 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000000" w:rsidRDefault="00164537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  (наименование  редакции периодического печатного издания)</w:t>
      </w:r>
    </w:p>
    <w:p w:rsidR="00000000" w:rsidRDefault="0016453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зарегистрированным кандидатамна выборах глав муниципальных образований в _________________________________ Ростовской области</w:t>
      </w:r>
    </w:p>
    <w:p w:rsidR="00000000" w:rsidRDefault="00164537">
      <w:pPr>
        <w:widowControl w:val="0"/>
        <w:ind w:left="8505" w:right="2096"/>
        <w:jc w:val="center"/>
        <w:rPr>
          <w:sz w:val="16"/>
          <w:szCs w:val="16"/>
        </w:rPr>
      </w:pPr>
      <w:r>
        <w:rPr>
          <w:sz w:val="16"/>
          <w:szCs w:val="16"/>
        </w:rPr>
        <w:t>(наиме</w:t>
      </w:r>
      <w:r>
        <w:rPr>
          <w:sz w:val="16"/>
          <w:szCs w:val="16"/>
        </w:rPr>
        <w:t>нование муниципального образования (района)</w:t>
      </w:r>
    </w:p>
    <w:p w:rsidR="00000000" w:rsidRDefault="00164537">
      <w:pPr>
        <w:widowControl w:val="0"/>
        <w:spacing w:before="80"/>
        <w:jc w:val="center"/>
        <w:rPr>
          <w:b/>
          <w:bCs/>
          <w:sz w:val="18"/>
          <w:szCs w:val="18"/>
        </w:rPr>
      </w:pPr>
    </w:p>
    <w:p w:rsidR="00000000" w:rsidRDefault="0016453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164537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</w:t>
            </w:r>
            <w:r>
              <w:rPr>
                <w:sz w:val="20"/>
                <w:szCs w:val="20"/>
              </w:rPr>
              <w:t xml:space="preserve">ждающий оплату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</w:tr>
    </w:tbl>
    <w:p w:rsidR="00000000" w:rsidRDefault="00164537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07"/>
        <w:gridCol w:w="344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/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164537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(подпись)</w:t>
            </w:r>
          </w:p>
          <w:p w:rsidR="00000000" w:rsidRDefault="00164537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редакции</w:t>
            </w: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64537">
            <w:pPr>
              <w:rPr>
                <w:sz w:val="24"/>
                <w:szCs w:val="24"/>
              </w:rPr>
            </w:pPr>
          </w:p>
          <w:p w:rsidR="00000000" w:rsidRDefault="00164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164537"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</w:tc>
      </w:tr>
    </w:tbl>
    <w:p w:rsidR="00000000" w:rsidRDefault="00164537"/>
    <w:p w:rsidR="00000000" w:rsidRDefault="00164537">
      <w:pPr>
        <w:rPr>
          <w:b/>
          <w:bCs/>
          <w:sz w:val="24"/>
          <w:szCs w:val="24"/>
        </w:rPr>
        <w:sectPr w:rsidR="00000000">
          <w:pgSz w:w="16838" w:h="11906" w:orient="landscape"/>
          <w:pgMar w:top="1701" w:right="1134" w:bottom="851" w:left="1134" w:header="709" w:footer="709" w:gutter="0"/>
          <w:cols w:space="709"/>
          <w:titlePg/>
          <w:docGrid w:linePitch="381"/>
        </w:sectPr>
      </w:pPr>
    </w:p>
    <w:p w:rsidR="00000000" w:rsidRDefault="00164537">
      <w:pPr>
        <w:ind w:left="5103"/>
        <w:rPr>
          <w:sz w:val="24"/>
          <w:szCs w:val="24"/>
        </w:rPr>
      </w:pPr>
    </w:p>
    <w:p w:rsidR="00000000" w:rsidRDefault="00164537">
      <w:pPr>
        <w:tabs>
          <w:tab w:val="left" w:pos="8222"/>
        </w:tabs>
        <w:ind w:left="5103"/>
        <w:jc w:val="center"/>
      </w:pPr>
      <w:r>
        <w:t>Приложение № 5</w:t>
      </w:r>
    </w:p>
    <w:p w:rsidR="00000000" w:rsidRDefault="00164537">
      <w:pPr>
        <w:tabs>
          <w:tab w:val="left" w:pos="8222"/>
        </w:tabs>
        <w:ind w:left="5103"/>
        <w:jc w:val="center"/>
      </w:pPr>
      <w:r>
        <w:t>к постановлению Территориальной</w:t>
      </w:r>
    </w:p>
    <w:p w:rsidR="00000000" w:rsidRDefault="00164537">
      <w:pPr>
        <w:tabs>
          <w:tab w:val="left" w:pos="8222"/>
        </w:tabs>
        <w:ind w:left="5103"/>
        <w:jc w:val="center"/>
      </w:pPr>
      <w:r>
        <w:t>избирательной комиссии</w:t>
      </w:r>
    </w:p>
    <w:p w:rsidR="00000000" w:rsidRDefault="00164537">
      <w:pPr>
        <w:tabs>
          <w:tab w:val="left" w:pos="8222"/>
        </w:tabs>
        <w:ind w:left="5103"/>
        <w:jc w:val="center"/>
      </w:pPr>
      <w:r>
        <w:t>Верхнедонского района</w:t>
      </w:r>
    </w:p>
    <w:p w:rsidR="00000000" w:rsidRDefault="00164537">
      <w:pPr>
        <w:tabs>
          <w:tab w:val="left" w:pos="8222"/>
        </w:tabs>
        <w:ind w:left="5103"/>
        <w:jc w:val="center"/>
        <w:rPr>
          <w:sz w:val="24"/>
          <w:szCs w:val="24"/>
        </w:rPr>
      </w:pPr>
      <w:r>
        <w:t>от 25 июня 2014 г. № 106-4</w:t>
      </w: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ПОРЯДОК</w:t>
      </w:r>
    </w:p>
    <w:p w:rsidR="00000000" w:rsidRDefault="00164537">
      <w:pPr>
        <w:tabs>
          <w:tab w:val="left" w:pos="8222"/>
        </w:tabs>
        <w:jc w:val="both"/>
        <w:rPr>
          <w:b/>
          <w:bCs/>
        </w:rPr>
      </w:pPr>
      <w:r>
        <w:rPr>
          <w:b/>
          <w:bCs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</w:t>
      </w:r>
      <w:r>
        <w:rPr>
          <w:b/>
          <w:bCs/>
        </w:rPr>
        <w:t>о времени, бесплатной и платной печатной площади, предоставленных зарегистрированным кандидатам при проведении выборов глав муниципальных образований в Верхнедонском районе  Ростовской области</w:t>
      </w: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ind w:firstLine="709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000000" w:rsidRDefault="00164537">
      <w:pPr>
        <w:tabs>
          <w:tab w:val="left" w:pos="8222"/>
        </w:tabs>
        <w:ind w:firstLine="709"/>
        <w:jc w:val="center"/>
        <w:rPr>
          <w:b/>
          <w:bCs/>
        </w:rPr>
      </w:pPr>
    </w:p>
    <w:p w:rsidR="00000000" w:rsidRDefault="00164537">
      <w:pPr>
        <w:ind w:firstLine="709"/>
        <w:jc w:val="both"/>
        <w:rPr>
          <w:sz w:val="16"/>
          <w:szCs w:val="16"/>
        </w:rPr>
      </w:pPr>
      <w:r>
        <w:t>В соответствии с частью 8 статьи 37 Облас</w:t>
      </w:r>
      <w:r>
        <w:t>тного закона от 28 декабря 2005 года № 429-ЗС “О выборах глав муниципальных образований в  Ростовской области” (далее – Областной закон) организации, осуществляющие выпуск средств массовой информации, обязаны вести отдельный учет объемов и стоимости эфирно</w:t>
      </w:r>
      <w:r>
        <w:t>го времени и печатной площади, предоставленных для проведения предвыборной агитации, и в порядке, который установлен Территориальной избирательной комиссией Верхнедонского района.</w:t>
      </w:r>
    </w:p>
    <w:p w:rsidR="00000000" w:rsidRDefault="00164537">
      <w:pPr>
        <w:jc w:val="both"/>
      </w:pPr>
      <w:r>
        <w:t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кандидатампри проведении выборов глав муниципальных образований в Верхнедонском районе</w:t>
      </w:r>
      <w:r>
        <w:rPr>
          <w:sz w:val="16"/>
          <w:szCs w:val="16"/>
        </w:rPr>
        <w:t xml:space="preserve"> </w:t>
      </w:r>
      <w:r>
        <w:t xml:space="preserve">Ростовской </w:t>
      </w:r>
      <w:r>
        <w:t xml:space="preserve">области. </w:t>
      </w:r>
    </w:p>
    <w:p w:rsidR="00000000" w:rsidRDefault="00164537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  <w:r>
        <w:t xml:space="preserve">В обязательном порядке необходимо учесть требования Областного закона о том, что данные этого учета предоставляются в Территориальную избирательную комиссию Верхнедонского района </w:t>
      </w:r>
      <w:r>
        <w:rPr>
          <w:b/>
          <w:bCs/>
          <w:i/>
          <w:iCs/>
        </w:rPr>
        <w:t xml:space="preserve">не позднее чем через 10 дней со дня голосования. </w:t>
      </w:r>
    </w:p>
    <w:p w:rsidR="00000000" w:rsidRDefault="00164537">
      <w:pPr>
        <w:tabs>
          <w:tab w:val="left" w:pos="8222"/>
        </w:tabs>
        <w:ind w:firstLine="709"/>
        <w:jc w:val="both"/>
      </w:pPr>
      <w:r>
        <w:t>Все сведения долж</w:t>
      </w:r>
      <w:r>
        <w:t>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000000" w:rsidRDefault="00164537">
      <w:pPr>
        <w:tabs>
          <w:tab w:val="left" w:pos="8222"/>
        </w:tabs>
        <w:ind w:firstLine="709"/>
        <w:jc w:val="both"/>
      </w:pPr>
      <w:r>
        <w:t>Организации телерадиовещания и редакции периодических печатных изданий, предоставившие в Территориальную избирательную комиссию В</w:t>
      </w:r>
      <w:r>
        <w:t>ерхнедонского района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37 Областного закона опубликованы в средст</w:t>
      </w:r>
      <w:r>
        <w:t xml:space="preserve">вах массовой информации </w:t>
      </w:r>
      <w:r>
        <w:lastRenderedPageBreak/>
        <w:t xml:space="preserve">не позднее чем через 30 дней со дня официального опубликования решения о назначении выборов.  </w:t>
      </w:r>
    </w:p>
    <w:p w:rsidR="00000000" w:rsidRDefault="00164537">
      <w:pPr>
        <w:tabs>
          <w:tab w:val="left" w:pos="8222"/>
        </w:tabs>
        <w:ind w:firstLine="709"/>
        <w:jc w:val="both"/>
      </w:pP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2. Порядок заполнения организациями телерадиовещания сведений об учетеи стоимости бесплатного эфирного времени</w:t>
      </w: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</w:p>
    <w:p w:rsidR="00000000" w:rsidRDefault="00164537">
      <w:pPr>
        <w:tabs>
          <w:tab w:val="left" w:pos="8222"/>
        </w:tabs>
        <w:ind w:firstLine="709"/>
        <w:jc w:val="both"/>
      </w:pPr>
      <w:r>
        <w:t>Сводные сведения об объе</w:t>
      </w:r>
      <w:r>
        <w:t xml:space="preserve">мах и стоимости бесплатного эфирного времени, предоставленного кандидатам в период избирательной кампании по выборам глав муниципальных образований в Верхнедонском районе Ростовской области заполняются в следующем порядке:  </w:t>
      </w:r>
    </w:p>
    <w:p w:rsidR="00000000" w:rsidRDefault="00164537">
      <w:pPr>
        <w:tabs>
          <w:tab w:val="left" w:pos="8222"/>
        </w:tabs>
        <w:ind w:firstLine="709"/>
        <w:jc w:val="both"/>
      </w:pPr>
    </w:p>
    <w:p w:rsidR="00000000" w:rsidRDefault="00164537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первый.</w:t>
      </w:r>
      <w:r>
        <w:t xml:space="preserve"> В предлагаемую фор</w:t>
      </w:r>
      <w:r>
        <w:t>му вносится объем бесплатного эфирного времени, предоставленный кандидату по конкретной форме предвыборной агитации.</w:t>
      </w:r>
    </w:p>
    <w:p w:rsidR="00000000" w:rsidRDefault="00164537">
      <w:pPr>
        <w:tabs>
          <w:tab w:val="left" w:pos="8222"/>
        </w:tabs>
        <w:ind w:firstLine="709"/>
        <w:jc w:val="both"/>
        <w:rPr>
          <w:sz w:val="24"/>
          <w:szCs w:val="24"/>
        </w:rPr>
      </w:pPr>
    </w:p>
    <w:p w:rsidR="00000000" w:rsidRDefault="00164537">
      <w:pPr>
        <w:tabs>
          <w:tab w:val="left" w:pos="8222"/>
        </w:tabs>
        <w:spacing w:after="120" w:line="360" w:lineRule="auto"/>
        <w:ind w:firstLine="540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(приложение № 1)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</w:tbl>
    <w:p w:rsidR="00000000" w:rsidRDefault="00164537">
      <w:pPr>
        <w:ind w:firstLine="539"/>
        <w:jc w:val="both"/>
      </w:pPr>
    </w:p>
    <w:p w:rsidR="00000000" w:rsidRDefault="00164537">
      <w:pPr>
        <w:ind w:firstLine="539"/>
        <w:jc w:val="both"/>
      </w:pPr>
      <w:r>
        <w:t>При этом необходимо учесть, что формами предвыборной агитации могут быть дебаты, дискуссии, “круглый стол”, интервью, выступление, телеочерк, видеофильм и иные, не запрещенные законом.</w:t>
      </w:r>
    </w:p>
    <w:p w:rsidR="00000000" w:rsidRDefault="00164537">
      <w:pPr>
        <w:ind w:firstLine="539"/>
        <w:jc w:val="both"/>
      </w:pPr>
    </w:p>
    <w:p w:rsidR="00000000" w:rsidRDefault="00164537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</w:t>
      </w:r>
      <w:r>
        <w:rPr>
          <w:b/>
          <w:bCs/>
          <w:i/>
          <w:iCs/>
        </w:rPr>
        <w:t xml:space="preserve"> второй.</w:t>
      </w:r>
      <w: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000000" w:rsidRDefault="00164537">
      <w:pPr>
        <w:tabs>
          <w:tab w:val="left" w:pos="8222"/>
        </w:tabs>
        <w:ind w:firstLine="539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Договорот 10.08.2013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00000" w:rsidRDefault="00164537">
      <w:pPr>
        <w:tabs>
          <w:tab w:val="left" w:pos="8222"/>
        </w:tabs>
        <w:ind w:firstLine="539"/>
        <w:jc w:val="both"/>
        <w:rPr>
          <w:b/>
          <w:bCs/>
          <w:i/>
          <w:iCs/>
        </w:rPr>
      </w:pPr>
    </w:p>
    <w:p w:rsidR="00000000" w:rsidRDefault="00164537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000000" w:rsidRDefault="00164537">
      <w:pPr>
        <w:tabs>
          <w:tab w:val="left" w:pos="8222"/>
        </w:tabs>
        <w:ind w:firstLine="539"/>
        <w:jc w:val="both"/>
        <w:rPr>
          <w:sz w:val="24"/>
          <w:szCs w:val="24"/>
        </w:rPr>
      </w:pPr>
    </w:p>
    <w:p w:rsidR="00000000" w:rsidRDefault="00164537">
      <w:pPr>
        <w:tabs>
          <w:tab w:val="left" w:pos="11623"/>
        </w:tabs>
        <w:ind w:firstLine="709"/>
        <w:jc w:val="right"/>
        <w:rPr>
          <w:i/>
          <w:iCs/>
        </w:rPr>
      </w:pPr>
      <w:r>
        <w:rPr>
          <w:i/>
          <w:iCs/>
        </w:rPr>
        <w:t>Пример зап</w:t>
      </w:r>
      <w:r>
        <w:rPr>
          <w:i/>
          <w:iCs/>
        </w:rPr>
        <w:t>олнения таблицы  сведений (приложение № 2):</w:t>
      </w:r>
    </w:p>
    <w:p w:rsidR="00000000" w:rsidRDefault="00164537">
      <w:pPr>
        <w:tabs>
          <w:tab w:val="left" w:pos="11623"/>
        </w:tabs>
        <w:ind w:firstLine="709"/>
        <w:jc w:val="righ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ремени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заключения договора и номер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Иванов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Иванович</w:t>
            </w:r>
          </w:p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30.08.2013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“круглый стол”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164537">
      <w:pPr>
        <w:tabs>
          <w:tab w:val="left" w:pos="11623"/>
        </w:tabs>
        <w:spacing w:line="360" w:lineRule="auto"/>
        <w:ind w:firstLine="539"/>
        <w:jc w:val="both"/>
      </w:pP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000000" w:rsidRDefault="00164537">
      <w:pPr>
        <w:tabs>
          <w:tab w:val="left" w:pos="11623"/>
        </w:tabs>
        <w:ind w:firstLine="709"/>
        <w:jc w:val="both"/>
        <w:rPr>
          <w:sz w:val="24"/>
          <w:szCs w:val="24"/>
        </w:rPr>
      </w:pPr>
    </w:p>
    <w:p w:rsidR="00000000" w:rsidRDefault="00164537">
      <w:pPr>
        <w:tabs>
          <w:tab w:val="left" w:pos="11623"/>
        </w:tabs>
        <w:ind w:firstLine="709"/>
        <w:jc w:val="both"/>
      </w:pPr>
      <w:r>
        <w:lastRenderedPageBreak/>
        <w:t>Таблица сводных сведений об объемах и стоимости платногоэфирного времени, предоставленного кандидатам в период избирательной кам</w:t>
      </w:r>
      <w:r>
        <w:t>пании по выборам глав муниципальных образований в Верхнедонском районе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</w:t>
      </w:r>
      <w:r>
        <w:t>имости, указанной в заключенных договорах.</w:t>
      </w:r>
    </w:p>
    <w:p w:rsidR="00000000" w:rsidRDefault="00164537">
      <w:pPr>
        <w:tabs>
          <w:tab w:val="left" w:pos="11623"/>
        </w:tabs>
        <w:ind w:firstLine="709"/>
        <w:jc w:val="both"/>
        <w:rPr>
          <w:sz w:val="24"/>
          <w:szCs w:val="24"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4. Порядок заполнения редакциями периодических печатных изданий сведений об учете и стоимости бесплатной печатной площади</w:t>
      </w:r>
    </w:p>
    <w:p w:rsidR="00000000" w:rsidRDefault="00164537">
      <w:pPr>
        <w:tabs>
          <w:tab w:val="left" w:pos="8222"/>
        </w:tabs>
        <w:ind w:firstLine="540"/>
        <w:jc w:val="center"/>
        <w:rPr>
          <w:b/>
          <w:bCs/>
          <w:sz w:val="24"/>
          <w:szCs w:val="24"/>
        </w:rPr>
      </w:pPr>
    </w:p>
    <w:p w:rsidR="00000000" w:rsidRDefault="00164537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первый.</w:t>
      </w:r>
      <w:r>
        <w:t xml:space="preserve"> В таблицу вносится объем бесплатной печатной площади, предоставленной каждому</w:t>
      </w:r>
      <w:r>
        <w:t xml:space="preserve"> кандидату по конкретной форме предвыборной агитации.</w:t>
      </w:r>
    </w:p>
    <w:p w:rsidR="00000000" w:rsidRDefault="00164537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</w:p>
    <w:p w:rsidR="00000000" w:rsidRDefault="00164537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второй.</w:t>
      </w:r>
      <w: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</w:t>
      </w:r>
      <w:r>
        <w:t>го печатного издания бесплатной печатной площади.</w:t>
      </w:r>
    </w:p>
    <w:p w:rsidR="00000000" w:rsidRDefault="00164537">
      <w:pPr>
        <w:tabs>
          <w:tab w:val="left" w:pos="8222"/>
        </w:tabs>
        <w:ind w:firstLine="709"/>
        <w:jc w:val="both"/>
      </w:pPr>
    </w:p>
    <w:p w:rsidR="00000000" w:rsidRDefault="00164537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</w:t>
      </w:r>
      <w:r>
        <w:rPr>
          <w:i/>
          <w:iCs/>
        </w:rPr>
        <w:t>ение №3):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кв. </w:t>
            </w:r>
            <w:r>
              <w:rPr>
                <w:sz w:val="20"/>
                <w:szCs w:val="20"/>
              </w:rPr>
              <w:t>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“Ваш выбор”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Договор№ 55от 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“Тактика и стратегия”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59от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“Выбор у нас один!”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60 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“Кого мы выбираем”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64 от 05.08.2013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164537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000000" w:rsidRDefault="00164537">
      <w:pPr>
        <w:tabs>
          <w:tab w:val="left" w:pos="11623"/>
        </w:tabs>
        <w:ind w:firstLine="539"/>
        <w:jc w:val="both"/>
        <w:rPr>
          <w:sz w:val="24"/>
          <w:szCs w:val="24"/>
        </w:rPr>
      </w:pPr>
    </w:p>
    <w:p w:rsidR="00000000" w:rsidRDefault="00164537">
      <w:pPr>
        <w:tabs>
          <w:tab w:val="left" w:pos="11623"/>
        </w:tabs>
        <w:ind w:firstLine="709"/>
        <w:jc w:val="both"/>
      </w:pPr>
      <w:r>
        <w:t>Таблица сводных сведений об учете и стоимости печатной площади, предоставляемой за плату в период избирательной кампан</w:t>
      </w:r>
      <w:r>
        <w:t>ии по выборам глав муниципальных образований в Верхнедонском районе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</w:t>
      </w:r>
      <w:r>
        <w:t>ого поручения).</w:t>
      </w:r>
    </w:p>
    <w:p w:rsidR="00000000" w:rsidRDefault="00164537">
      <w:pPr>
        <w:tabs>
          <w:tab w:val="left" w:pos="11623"/>
        </w:tabs>
        <w:ind w:firstLine="539"/>
        <w:jc w:val="both"/>
      </w:pPr>
    </w:p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(приложение № 4):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руб.)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и номер дого</w:t>
            </w:r>
            <w:r>
              <w:rPr>
                <w:sz w:val="20"/>
                <w:szCs w:val="20"/>
              </w:rPr>
              <w:t>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645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“Мы с вами!”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25.08.2013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“Избиратели, мы с вами!”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“Выбирай!”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“Казаки говорят “Любо!”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27.08.2013</w:t>
            </w:r>
          </w:p>
          <w:p w:rsidR="00000000" w:rsidRDefault="00164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645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164537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164537"/>
    <w:p w:rsidR="00164537" w:rsidRDefault="00164537"/>
    <w:sectPr w:rsidR="00164537">
      <w:pgSz w:w="11906" w:h="16838"/>
      <w:pgMar w:top="1134" w:right="851" w:bottom="1134" w:left="1701" w:header="709" w:footer="709" w:gutter="0"/>
      <w:cols w:space="709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537" w:rsidRDefault="00164537">
      <w:r>
        <w:separator/>
      </w:r>
    </w:p>
  </w:endnote>
  <w:endnote w:type="continuationSeparator" w:id="0">
    <w:p w:rsidR="00164537" w:rsidRDefault="0016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537" w:rsidRDefault="00164537">
      <w:r>
        <w:separator/>
      </w:r>
    </w:p>
  </w:footnote>
  <w:footnote w:type="continuationSeparator" w:id="0">
    <w:p w:rsidR="00164537" w:rsidRDefault="001645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A00"/>
    <w:rsid w:val="00164537"/>
    <w:rsid w:val="00AE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HeaderChar">
    <w:name w:val="Header Char"/>
    <w:basedOn w:val="a0"/>
    <w:uiPriority w:val="99"/>
    <w:rPr>
      <w:sz w:val="24"/>
      <w:szCs w:val="24"/>
    </w:rPr>
  </w:style>
  <w:style w:type="paragraph" w:customStyle="1" w:styleId="a5">
    <w:name w:val="Рабочий"/>
    <w:basedOn w:val="a"/>
    <w:uiPriority w:val="99"/>
    <w:pPr>
      <w:spacing w:line="360" w:lineRule="auto"/>
      <w:ind w:firstLine="709"/>
      <w:jc w:val="both"/>
    </w:pPr>
    <w:rPr>
      <w:sz w:val="24"/>
      <w:szCs w:val="24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FooterChar">
    <w:name w:val="Footer Char"/>
    <w:basedOn w:val="a0"/>
    <w:uiPriority w:val="99"/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rPr>
      <w:rFonts w:ascii="Tahoma" w:hAnsi="Tahoma" w:cs="Tahoma"/>
      <w:sz w:val="16"/>
      <w:szCs w:val="16"/>
    </w:rPr>
  </w:style>
  <w:style w:type="paragraph" w:styleId="aa">
    <w:name w:val="Block Text"/>
    <w:basedOn w:val="a"/>
    <w:uiPriority w:val="99"/>
    <w:pPr>
      <w:tabs>
        <w:tab w:val="left" w:pos="11907"/>
        <w:tab w:val="left" w:pos="12616"/>
      </w:tabs>
      <w:ind w:left="10206" w:right="111"/>
      <w:jc w:val="center"/>
    </w:pPr>
  </w:style>
  <w:style w:type="paragraph" w:styleId="2">
    <w:name w:val="Body Text 2"/>
    <w:basedOn w:val="a"/>
    <w:link w:val="20"/>
    <w:uiPriority w:val="99"/>
    <w:pPr>
      <w:spacing w:line="360" w:lineRule="auto"/>
      <w:ind w:left="360"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pPr>
      <w:spacing w:line="360" w:lineRule="auto"/>
      <w:ind w:left="360"/>
      <w:jc w:val="center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a0"/>
    <w:uiPriority w:val="99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pPr>
      <w:ind w:left="360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1">
    <w:name w:val="Body Text 3"/>
    <w:basedOn w:val="a"/>
    <w:link w:val="32"/>
    <w:uiPriority w:val="99"/>
    <w:pPr>
      <w:tabs>
        <w:tab w:val="left" w:pos="1845"/>
      </w:tabs>
      <w:spacing w:line="360" w:lineRule="auto"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a0"/>
    <w:uiPriority w:val="99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HeaderChar">
    <w:name w:val="Header Char"/>
    <w:basedOn w:val="a0"/>
    <w:uiPriority w:val="99"/>
    <w:rPr>
      <w:sz w:val="24"/>
      <w:szCs w:val="24"/>
    </w:rPr>
  </w:style>
  <w:style w:type="paragraph" w:customStyle="1" w:styleId="a5">
    <w:name w:val="Рабочий"/>
    <w:basedOn w:val="a"/>
    <w:uiPriority w:val="99"/>
    <w:pPr>
      <w:spacing w:line="360" w:lineRule="auto"/>
      <w:ind w:firstLine="709"/>
      <w:jc w:val="both"/>
    </w:pPr>
    <w:rPr>
      <w:sz w:val="24"/>
      <w:szCs w:val="24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FooterChar">
    <w:name w:val="Footer Char"/>
    <w:basedOn w:val="a0"/>
    <w:uiPriority w:val="99"/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rPr>
      <w:rFonts w:ascii="Tahoma" w:hAnsi="Tahoma" w:cs="Tahoma"/>
      <w:sz w:val="16"/>
      <w:szCs w:val="16"/>
    </w:rPr>
  </w:style>
  <w:style w:type="paragraph" w:styleId="aa">
    <w:name w:val="Block Text"/>
    <w:basedOn w:val="a"/>
    <w:uiPriority w:val="99"/>
    <w:pPr>
      <w:tabs>
        <w:tab w:val="left" w:pos="11907"/>
        <w:tab w:val="left" w:pos="12616"/>
      </w:tabs>
      <w:ind w:left="10206" w:right="111"/>
      <w:jc w:val="center"/>
    </w:pPr>
  </w:style>
  <w:style w:type="paragraph" w:styleId="2">
    <w:name w:val="Body Text 2"/>
    <w:basedOn w:val="a"/>
    <w:link w:val="20"/>
    <w:uiPriority w:val="99"/>
    <w:pPr>
      <w:spacing w:line="360" w:lineRule="auto"/>
      <w:ind w:left="360"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pPr>
      <w:spacing w:line="360" w:lineRule="auto"/>
      <w:ind w:left="360"/>
      <w:jc w:val="center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a0"/>
    <w:uiPriority w:val="99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pPr>
      <w:ind w:left="360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1">
    <w:name w:val="Body Text 3"/>
    <w:basedOn w:val="a"/>
    <w:link w:val="32"/>
    <w:uiPriority w:val="99"/>
    <w:pPr>
      <w:tabs>
        <w:tab w:val="left" w:pos="1845"/>
      </w:tabs>
      <w:spacing w:line="360" w:lineRule="auto"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a0"/>
    <w:uiPriority w:val="99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2571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61USER65</dc:creator>
  <cp:keywords/>
  <dc:description/>
  <cp:lastModifiedBy>Пользователь</cp:lastModifiedBy>
  <cp:revision>2</cp:revision>
  <cp:lastPrinted>2014-07-25T07:59:00Z</cp:lastPrinted>
  <dcterms:created xsi:type="dcterms:W3CDTF">2017-02-16T06:49:00Z</dcterms:created>
  <dcterms:modified xsi:type="dcterms:W3CDTF">2017-02-16T06:49:00Z</dcterms:modified>
</cp:coreProperties>
</file>