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7748522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9ABD0A7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DA771A">
              <w:rPr>
                <w:b/>
                <w:sz w:val="28"/>
                <w:szCs w:val="28"/>
              </w:rPr>
              <w:t>Терновсковой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Юлии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915594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DA771A">
        <w:rPr>
          <w:sz w:val="28"/>
          <w:szCs w:val="28"/>
        </w:rPr>
        <w:t>Терновсковой</w:t>
      </w:r>
      <w:proofErr w:type="spellEnd"/>
      <w:r w:rsidR="00DA771A">
        <w:rPr>
          <w:sz w:val="28"/>
          <w:szCs w:val="28"/>
        </w:rPr>
        <w:t xml:space="preserve"> Юлии Александровны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36C42B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DA771A">
        <w:rPr>
          <w:rFonts w:ascii="Times New Roman" w:hAnsi="Times New Roman"/>
          <w:sz w:val="28"/>
          <w:szCs w:val="28"/>
        </w:rPr>
        <w:t>Терновскову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Юлию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A771A">
        <w:rPr>
          <w:rFonts w:ascii="Times New Roman" w:hAnsi="Times New Roman"/>
          <w:sz w:val="28"/>
          <w:szCs w:val="28"/>
        </w:rPr>
        <w:t>87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A771A">
        <w:rPr>
          <w:rFonts w:ascii="Times New Roman" w:hAnsi="Times New Roman"/>
          <w:sz w:val="28"/>
          <w:szCs w:val="28"/>
        </w:rPr>
        <w:t>ст-ца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DA771A">
        <w:rPr>
          <w:rFonts w:ascii="Times New Roman" w:hAnsi="Times New Roman"/>
          <w:sz w:val="28"/>
          <w:szCs w:val="28"/>
          <w:lang w:eastAsia="en-US"/>
        </w:rPr>
        <w:t>Верхнедонской филиал государственного бюджетного учреждения здравоохранения Ростовской области «Шолоховская центральная районная больница»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DA771A">
        <w:rPr>
          <w:rFonts w:ascii="Times New Roman" w:hAnsi="Times New Roman"/>
          <w:sz w:val="28"/>
          <w:szCs w:val="28"/>
          <w:lang w:eastAsia="en-US"/>
        </w:rPr>
        <w:t>заместитель начальника филиала по медицинской части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6207886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DA771A">
        <w:rPr>
          <w:sz w:val="28"/>
          <w:szCs w:val="28"/>
        </w:rPr>
        <w:t>30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1</w:t>
      </w:r>
      <w:r w:rsidR="00AC0F51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274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16</cp:revision>
  <cp:lastPrinted>2026-07-29T18:16:00Z</cp:lastPrinted>
  <dcterms:created xsi:type="dcterms:W3CDTF">2026-07-27T15:54:00Z</dcterms:created>
  <dcterms:modified xsi:type="dcterms:W3CDTF">2026-07-29T18:17:00Z</dcterms:modified>
</cp:coreProperties>
</file>