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3E6964" w:rsidP="00EE4D6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3690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D64" w:rsidRDefault="00EE4D64" w:rsidP="00EE4D6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tbl>
      <w:tblPr>
        <w:tblW w:w="931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52"/>
        <w:gridCol w:w="1251"/>
        <w:gridCol w:w="5563"/>
        <w:gridCol w:w="1251"/>
      </w:tblGrid>
      <w:tr w:rsidR="00D9508C" w:rsidTr="00BE35D4">
        <w:tblPrEx>
          <w:tblCellMar>
            <w:top w:w="0" w:type="dxa"/>
            <w:bottom w:w="0" w:type="dxa"/>
          </w:tblCellMar>
        </w:tblPrEx>
        <w:trPr>
          <w:trHeight w:val="512"/>
        </w:trPr>
        <w:tc>
          <w:tcPr>
            <w:tcW w:w="2503" w:type="dxa"/>
            <w:gridSpan w:val="2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563" w:type="dxa"/>
          </w:tcPr>
          <w:p w:rsidR="00EE4D64" w:rsidRDefault="00EE4D6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51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BE35D4">
        <w:tblPrEx>
          <w:tblCellMar>
            <w:top w:w="0" w:type="dxa"/>
            <w:bottom w:w="0" w:type="dxa"/>
          </w:tblCellMar>
        </w:tblPrEx>
        <w:trPr>
          <w:trHeight w:val="591"/>
        </w:trPr>
        <w:tc>
          <w:tcPr>
            <w:tcW w:w="2503" w:type="dxa"/>
            <w:gridSpan w:val="2"/>
          </w:tcPr>
          <w:p w:rsidR="00D9508C" w:rsidRDefault="005C1DF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E35D4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E35D4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BE3FCA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BE35D4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563" w:type="dxa"/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51" w:type="dxa"/>
          </w:tcPr>
          <w:p w:rsidR="00D9508C" w:rsidRDefault="00D9508C" w:rsidP="00BE35D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E35D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4507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E35D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:rsidTr="00BE35D4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2503" w:type="dxa"/>
            <w:gridSpan w:val="2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563" w:type="dxa"/>
          </w:tcPr>
          <w:p w:rsidR="00E67BA7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51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C728D" w:rsidTr="00BE35D4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1252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814" w:type="dxa"/>
            <w:gridSpan w:val="2"/>
          </w:tcPr>
          <w:p w:rsidR="00E46A2B" w:rsidRPr="00B06A66" w:rsidRDefault="00FC728D" w:rsidP="00EE4D64">
            <w:pPr>
              <w:tabs>
                <w:tab w:val="left" w:pos="8647"/>
              </w:tabs>
              <w:ind w:left="601" w:right="-108"/>
              <w:jc w:val="both"/>
              <w:rPr>
                <w:b/>
                <w:bCs/>
                <w:sz w:val="28"/>
                <w:szCs w:val="28"/>
              </w:rPr>
            </w:pPr>
            <w:r w:rsidRPr="003A0EB0">
              <w:rPr>
                <w:b/>
                <w:bCs/>
                <w:sz w:val="28"/>
                <w:szCs w:val="28"/>
              </w:rPr>
              <w:t xml:space="preserve">О </w:t>
            </w:r>
            <w:r w:rsidR="00BE35D4">
              <w:rPr>
                <w:b/>
                <w:bCs/>
                <w:sz w:val="28"/>
                <w:szCs w:val="28"/>
              </w:rPr>
              <w:t>Г</w:t>
            </w:r>
            <w:r>
              <w:rPr>
                <w:b/>
                <w:bCs/>
                <w:sz w:val="28"/>
                <w:szCs w:val="28"/>
              </w:rPr>
              <w:t>руппе контроля за использованием</w:t>
            </w:r>
            <w:r w:rsidR="00CF52C0">
              <w:rPr>
                <w:b/>
                <w:bCs/>
                <w:sz w:val="28"/>
                <w:szCs w:val="28"/>
              </w:rPr>
              <w:t xml:space="preserve"> регионального фрагмента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3A0EB0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Государственной автоматизированной системы Российской Федерации «Выборы» </w:t>
            </w:r>
            <w:r w:rsidR="007C66D0">
              <w:rPr>
                <w:b/>
                <w:bCs/>
                <w:sz w:val="28"/>
                <w:szCs w:val="28"/>
              </w:rPr>
              <w:t xml:space="preserve">Верхнедонского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при проведении </w:t>
            </w:r>
            <w:r w:rsidR="00BE35D4">
              <w:rPr>
                <w:b/>
                <w:bCs/>
                <w:sz w:val="28"/>
                <w:szCs w:val="28"/>
              </w:rPr>
              <w:t>выборов 19 сентября 2021 года</w:t>
            </w:r>
          </w:p>
        </w:tc>
        <w:tc>
          <w:tcPr>
            <w:tcW w:w="1251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C7979" w:rsidRDefault="00B45700" w:rsidP="007C7979">
      <w:pPr>
        <w:pStyle w:val="1"/>
        <w:spacing w:line="351" w:lineRule="atLeast"/>
        <w:jc w:val="both"/>
      </w:pPr>
      <w:r>
        <w:tab/>
      </w:r>
      <w:r w:rsidR="00B42AF3" w:rsidRPr="00B42AF3">
        <w:t xml:space="preserve">В соответствии </w:t>
      </w:r>
      <w:r w:rsidR="00BE3FCA">
        <w:t xml:space="preserve">с пунктом </w:t>
      </w:r>
      <w:r w:rsidR="00BE35D4">
        <w:t>3</w:t>
      </w:r>
      <w:r w:rsidR="00BE3FCA">
        <w:t xml:space="preserve"> </w:t>
      </w:r>
      <w:r w:rsidR="00BE35D4">
        <w:t xml:space="preserve">статья 74 </w:t>
      </w:r>
      <w:r w:rsidR="00BE3FCA">
        <w:t xml:space="preserve"> </w:t>
      </w:r>
      <w:r w:rsidR="00BE35D4" w:rsidRPr="004A0BDF">
        <w:t>Федерального закона</w:t>
      </w:r>
      <w:r w:rsidR="00BE35D4">
        <w:t xml:space="preserve"> </w:t>
      </w:r>
      <w:r w:rsidR="00BE35D4" w:rsidRPr="004A0BDF">
        <w:t>от 12.06.2002 № 67-ФЗ «Об основных гарантиях избирательных прав и права</w:t>
      </w:r>
      <w:r w:rsidR="00BE35D4">
        <w:t xml:space="preserve"> </w:t>
      </w:r>
      <w:r w:rsidR="00BE35D4" w:rsidRPr="004A0BDF">
        <w:t>на участие в референдуме граждан Российской Федерации»</w:t>
      </w:r>
      <w:r w:rsidR="00BE35D4">
        <w:t>, статьей 23 Федерального закона от 10.01.2003 № 20-ФЗ «О Государственной автоматизированной системе Российской Федерации «Выборы», пунктом 2.4 Регламента перевода Государственной автоматизированной систем</w:t>
      </w:r>
      <w:r w:rsidR="007C0438">
        <w:t>ы</w:t>
      </w:r>
      <w:r w:rsidR="00BE35D4">
        <w:t xml:space="preserve"> Российской Федерации «Выборы» </w:t>
      </w:r>
      <w:r w:rsidR="00BE3FCA">
        <w:t xml:space="preserve">в режим подготовки и проведения </w:t>
      </w:r>
      <w:r w:rsidR="00EE4D64">
        <w:t>выборов депутатов Государственной Думы Федерального Собрания</w:t>
      </w:r>
      <w:r w:rsidR="00BE3FCA">
        <w:t xml:space="preserve"> Российской Федерации</w:t>
      </w:r>
      <w:r w:rsidR="00EE4D64">
        <w:t xml:space="preserve"> восьмого созыва</w:t>
      </w:r>
      <w:r w:rsidR="00BE3FCA">
        <w:t>, утвержденного постановлением Центральной избирательной комиссии Российской Федерации от 2</w:t>
      </w:r>
      <w:r w:rsidR="00EE4D64">
        <w:t>5</w:t>
      </w:r>
      <w:r w:rsidR="00BE3FCA">
        <w:t>.0</w:t>
      </w:r>
      <w:r w:rsidR="00EE4D64">
        <w:t>5</w:t>
      </w:r>
      <w:r w:rsidR="00BE3FCA">
        <w:t>.202</w:t>
      </w:r>
      <w:r w:rsidR="00EE4D64">
        <w:t>1</w:t>
      </w:r>
      <w:r w:rsidR="00BE3FCA">
        <w:t xml:space="preserve"> №</w:t>
      </w:r>
      <w:r w:rsidR="00EE4D64">
        <w:t>7</w:t>
      </w:r>
      <w:r w:rsidR="00BE3FCA">
        <w:t>/</w:t>
      </w:r>
      <w:r w:rsidR="00EE4D64">
        <w:t>54</w:t>
      </w:r>
      <w:r w:rsidR="00BE3FCA">
        <w:t>-</w:t>
      </w:r>
      <w:r w:rsidR="00EE4D64">
        <w:t>8</w:t>
      </w:r>
      <w:r w:rsidR="00BE3FCA">
        <w:t xml:space="preserve"> «О порядке использования</w:t>
      </w:r>
      <w:r w:rsidR="004651B6">
        <w:t xml:space="preserve"> </w:t>
      </w:r>
      <w:r w:rsidR="004651B6" w:rsidRPr="004651B6">
        <w:t>Государственной автоматизированной системы Российской Федерации «Выборы»</w:t>
      </w:r>
      <w:r w:rsidR="002C1A08">
        <w:t xml:space="preserve"> при подготовке</w:t>
      </w:r>
      <w:r w:rsidR="00EE4D64">
        <w:t xml:space="preserve"> и проведении выборов</w:t>
      </w:r>
      <w:r w:rsidR="00EE4D64" w:rsidRPr="00EE4D64">
        <w:t xml:space="preserve"> </w:t>
      </w:r>
      <w:r w:rsidR="00EE4D64">
        <w:t>депутатов Государственной Думы Федерального Собрания Российской Федерации восьмого созыва»</w:t>
      </w:r>
      <w:r w:rsidR="00B42AF3" w:rsidRPr="00B42AF3">
        <w:t xml:space="preserve">, </w:t>
      </w:r>
    </w:p>
    <w:p w:rsidR="00C6767C" w:rsidRPr="00C6767C" w:rsidRDefault="00C6767C" w:rsidP="00C6767C"/>
    <w:p w:rsidR="007C7979" w:rsidRDefault="00D9508C" w:rsidP="007C7979">
      <w:pPr>
        <w:pStyle w:val="1"/>
        <w:spacing w:line="351" w:lineRule="atLeast"/>
        <w:jc w:val="center"/>
      </w:pPr>
      <w:r>
        <w:t xml:space="preserve">Территориальная избирательная комиссия Верхнедонского района </w:t>
      </w:r>
    </w:p>
    <w:p w:rsidR="00F82D19" w:rsidRDefault="00D9508C" w:rsidP="007C7979">
      <w:pPr>
        <w:pStyle w:val="1"/>
        <w:spacing w:line="351" w:lineRule="atLeast"/>
        <w:jc w:val="center"/>
      </w:pPr>
      <w:r>
        <w:t>Ростовской области ПОСТАНОВЛЯЕТ:</w:t>
      </w:r>
    </w:p>
    <w:p w:rsidR="007C66D0" w:rsidRDefault="007C66D0" w:rsidP="007C66D0">
      <w:pPr>
        <w:pStyle w:val="2"/>
        <w:spacing w:line="240" w:lineRule="auto"/>
        <w:jc w:val="center"/>
      </w:pPr>
    </w:p>
    <w:p w:rsidR="004102F7" w:rsidRDefault="00945070" w:rsidP="00887344">
      <w:pPr>
        <w:pStyle w:val="a7"/>
        <w:numPr>
          <w:ilvl w:val="0"/>
          <w:numId w:val="9"/>
        </w:numPr>
        <w:tabs>
          <w:tab w:val="left" w:pos="709"/>
        </w:tabs>
        <w:spacing w:after="0" w:line="360" w:lineRule="auto"/>
        <w:ind w:left="0" w:firstLine="284"/>
        <w:jc w:val="both"/>
        <w:rPr>
          <w:sz w:val="28"/>
          <w:szCs w:val="28"/>
        </w:rPr>
      </w:pPr>
      <w:r w:rsidRPr="005B271D">
        <w:rPr>
          <w:color w:val="000000"/>
          <w:sz w:val="28"/>
          <w:szCs w:val="28"/>
        </w:rPr>
        <w:t xml:space="preserve">Образовать </w:t>
      </w:r>
      <w:r w:rsidR="00EE4D64">
        <w:rPr>
          <w:color w:val="000000"/>
          <w:sz w:val="28"/>
          <w:szCs w:val="28"/>
        </w:rPr>
        <w:t>Г</w:t>
      </w:r>
      <w:r w:rsidRPr="005B271D">
        <w:rPr>
          <w:color w:val="000000"/>
          <w:sz w:val="28"/>
          <w:szCs w:val="28"/>
        </w:rPr>
        <w:t xml:space="preserve">руппу контроля за использованием </w:t>
      </w:r>
      <w:r w:rsidR="00CF52C0">
        <w:rPr>
          <w:color w:val="000000"/>
          <w:sz w:val="28"/>
          <w:szCs w:val="28"/>
        </w:rPr>
        <w:t xml:space="preserve">регионального фрагмента </w:t>
      </w:r>
      <w:r>
        <w:rPr>
          <w:color w:val="000000"/>
          <w:sz w:val="28"/>
          <w:szCs w:val="28"/>
        </w:rPr>
        <w:t>Г</w:t>
      </w:r>
      <w:r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>
        <w:rPr>
          <w:color w:val="000000"/>
          <w:sz w:val="28"/>
          <w:szCs w:val="28"/>
        </w:rPr>
        <w:t xml:space="preserve">Российской Федерации </w:t>
      </w:r>
      <w:r w:rsidRPr="005B271D">
        <w:rPr>
          <w:color w:val="000000"/>
          <w:sz w:val="28"/>
          <w:szCs w:val="28"/>
        </w:rPr>
        <w:t xml:space="preserve">«Выборы» </w:t>
      </w:r>
      <w:r w:rsidR="007C66D0" w:rsidRPr="007C66D0">
        <w:rPr>
          <w:sz w:val="28"/>
          <w:szCs w:val="28"/>
        </w:rPr>
        <w:t>Верхнедонского района Ростовской области</w:t>
      </w:r>
      <w:r w:rsidR="007C66D0">
        <w:rPr>
          <w:b/>
          <w:bCs/>
          <w:sz w:val="28"/>
          <w:szCs w:val="28"/>
        </w:rPr>
        <w:t xml:space="preserve"> </w:t>
      </w:r>
      <w:r w:rsidR="00FC728D">
        <w:rPr>
          <w:color w:val="000000"/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="004651B6" w:rsidRPr="004651B6">
        <w:rPr>
          <w:sz w:val="28"/>
          <w:szCs w:val="28"/>
        </w:rPr>
        <w:t xml:space="preserve">проведении </w:t>
      </w:r>
      <w:r w:rsidR="00EE4D64">
        <w:rPr>
          <w:sz w:val="28"/>
          <w:szCs w:val="28"/>
        </w:rPr>
        <w:t xml:space="preserve">выборов </w:t>
      </w:r>
      <w:r w:rsidR="00EE4D64" w:rsidRPr="00EE4D64">
        <w:rPr>
          <w:sz w:val="28"/>
          <w:szCs w:val="28"/>
        </w:rPr>
        <w:t>19 сентября 2021 года</w:t>
      </w:r>
      <w:r w:rsidR="004102F7">
        <w:rPr>
          <w:sz w:val="28"/>
          <w:szCs w:val="28"/>
        </w:rPr>
        <w:t>.</w:t>
      </w:r>
    </w:p>
    <w:p w:rsidR="007C7979" w:rsidRDefault="004102F7" w:rsidP="00887344">
      <w:pPr>
        <w:pStyle w:val="a7"/>
        <w:numPr>
          <w:ilvl w:val="0"/>
          <w:numId w:val="9"/>
        </w:numPr>
        <w:tabs>
          <w:tab w:val="left" w:pos="709"/>
        </w:tabs>
        <w:spacing w:after="0" w:line="360" w:lineRule="auto"/>
        <w:ind w:left="0"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</w:t>
      </w:r>
      <w:r w:rsidR="00887344">
        <w:rPr>
          <w:sz w:val="28"/>
          <w:szCs w:val="28"/>
        </w:rPr>
        <w:t xml:space="preserve">состав </w:t>
      </w:r>
      <w:r w:rsidR="00887344">
        <w:rPr>
          <w:color w:val="000000"/>
          <w:sz w:val="28"/>
          <w:szCs w:val="28"/>
        </w:rPr>
        <w:t>Г</w:t>
      </w:r>
      <w:r w:rsidR="00887344" w:rsidRPr="005B271D">
        <w:rPr>
          <w:color w:val="000000"/>
          <w:sz w:val="28"/>
          <w:szCs w:val="28"/>
        </w:rPr>
        <w:t>рупп</w:t>
      </w:r>
      <w:r w:rsidR="00887344">
        <w:rPr>
          <w:color w:val="000000"/>
          <w:sz w:val="28"/>
          <w:szCs w:val="28"/>
        </w:rPr>
        <w:t>ы</w:t>
      </w:r>
      <w:r w:rsidR="00887344" w:rsidRPr="005B271D">
        <w:rPr>
          <w:color w:val="000000"/>
          <w:sz w:val="28"/>
          <w:szCs w:val="28"/>
        </w:rPr>
        <w:t xml:space="preserve"> контроля за использованием </w:t>
      </w:r>
      <w:r w:rsidR="00887344">
        <w:rPr>
          <w:color w:val="000000"/>
          <w:sz w:val="28"/>
          <w:szCs w:val="28"/>
        </w:rPr>
        <w:t>регионального фрагмента Г</w:t>
      </w:r>
      <w:r w:rsidR="00887344"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 w:rsidR="00887344">
        <w:rPr>
          <w:color w:val="000000"/>
          <w:sz w:val="28"/>
          <w:szCs w:val="28"/>
        </w:rPr>
        <w:t xml:space="preserve">Российской Федерации </w:t>
      </w:r>
      <w:r w:rsidR="00887344" w:rsidRPr="005B271D">
        <w:rPr>
          <w:color w:val="000000"/>
          <w:sz w:val="28"/>
          <w:szCs w:val="28"/>
        </w:rPr>
        <w:t xml:space="preserve">«Выборы» </w:t>
      </w:r>
      <w:r w:rsidR="00887344" w:rsidRPr="007C66D0">
        <w:rPr>
          <w:sz w:val="28"/>
          <w:szCs w:val="28"/>
        </w:rPr>
        <w:t>Верхнедонского района Ростовской области</w:t>
      </w:r>
      <w:r w:rsidR="00887344">
        <w:rPr>
          <w:b/>
          <w:bCs/>
          <w:sz w:val="28"/>
          <w:szCs w:val="28"/>
        </w:rPr>
        <w:t xml:space="preserve"> </w:t>
      </w:r>
      <w:r w:rsidR="00887344">
        <w:rPr>
          <w:color w:val="000000"/>
          <w:sz w:val="28"/>
          <w:szCs w:val="28"/>
        </w:rPr>
        <w:t>при</w:t>
      </w:r>
      <w:r w:rsidR="00887344">
        <w:rPr>
          <w:sz w:val="28"/>
          <w:szCs w:val="28"/>
        </w:rPr>
        <w:t xml:space="preserve"> </w:t>
      </w:r>
      <w:r w:rsidR="00887344" w:rsidRPr="004651B6">
        <w:rPr>
          <w:sz w:val="28"/>
          <w:szCs w:val="28"/>
        </w:rPr>
        <w:t xml:space="preserve">проведении </w:t>
      </w:r>
      <w:r w:rsidR="00887344">
        <w:rPr>
          <w:sz w:val="28"/>
          <w:szCs w:val="28"/>
        </w:rPr>
        <w:t xml:space="preserve">выборов </w:t>
      </w:r>
      <w:r w:rsidR="00887344" w:rsidRPr="00EE4D64">
        <w:rPr>
          <w:sz w:val="28"/>
          <w:szCs w:val="28"/>
        </w:rPr>
        <w:t>19 сентября 2021 года</w:t>
      </w:r>
      <w:r w:rsidR="00945070" w:rsidRPr="005B271D">
        <w:rPr>
          <w:color w:val="000000"/>
          <w:sz w:val="28"/>
          <w:szCs w:val="28"/>
        </w:rPr>
        <w:t xml:space="preserve">: </w:t>
      </w:r>
    </w:p>
    <w:p w:rsidR="00B06A66" w:rsidRDefault="00FC728D" w:rsidP="00887344">
      <w:pPr>
        <w:pStyle w:val="a7"/>
        <w:tabs>
          <w:tab w:val="left" w:pos="0"/>
        </w:tabs>
        <w:spacing w:after="0"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B45700">
        <w:rPr>
          <w:color w:val="000000"/>
          <w:sz w:val="28"/>
          <w:szCs w:val="28"/>
        </w:rPr>
        <w:t>Коренюгина Ольга Анатольевна</w:t>
      </w:r>
      <w:r w:rsidR="00B201D0">
        <w:rPr>
          <w:color w:val="000000"/>
          <w:sz w:val="28"/>
          <w:szCs w:val="28"/>
        </w:rPr>
        <w:t xml:space="preserve"> – </w:t>
      </w:r>
      <w:r w:rsidR="00B45700">
        <w:rPr>
          <w:color w:val="000000"/>
          <w:sz w:val="28"/>
          <w:szCs w:val="28"/>
        </w:rPr>
        <w:t xml:space="preserve">секретарь </w:t>
      </w:r>
      <w:r w:rsidR="00B201D0">
        <w:rPr>
          <w:color w:val="000000"/>
          <w:sz w:val="28"/>
          <w:szCs w:val="28"/>
        </w:rPr>
        <w:t>Территориальной избирательной комиссии Верхнедонского района Ростовской области;</w:t>
      </w:r>
    </w:p>
    <w:p w:rsidR="005849DD" w:rsidRDefault="00B06A66" w:rsidP="00887344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849DD">
        <w:rPr>
          <w:color w:val="000000"/>
          <w:sz w:val="28"/>
          <w:szCs w:val="28"/>
        </w:rPr>
        <w:t>Телегина Людмила Васильевна – член Территориальной избирательной комиссии Верхнедонского района Ростовской области с правом решающего голоса;</w:t>
      </w:r>
    </w:p>
    <w:p w:rsidR="006725A1" w:rsidRDefault="00FC728D" w:rsidP="00887344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E4D64">
        <w:rPr>
          <w:color w:val="000000"/>
          <w:sz w:val="28"/>
          <w:szCs w:val="28"/>
        </w:rPr>
        <w:t>Штефан Елена Евгеньевна</w:t>
      </w:r>
      <w:r w:rsidR="005849DD">
        <w:rPr>
          <w:color w:val="000000"/>
          <w:sz w:val="28"/>
          <w:szCs w:val="28"/>
        </w:rPr>
        <w:t xml:space="preserve"> – член Территориальной избирательной комиссии Верхнедонского района Ростовской обл</w:t>
      </w:r>
      <w:r w:rsidR="007B21D0">
        <w:rPr>
          <w:color w:val="000000"/>
          <w:sz w:val="28"/>
          <w:szCs w:val="28"/>
        </w:rPr>
        <w:t>асти с правом решающего голоса;</w:t>
      </w:r>
    </w:p>
    <w:p w:rsidR="007B21D0" w:rsidRDefault="007B21D0" w:rsidP="00887344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Сосновский Владимир Иванович  </w:t>
      </w:r>
      <w:r w:rsidRPr="007B21D0">
        <w:rPr>
          <w:color w:val="000000"/>
          <w:sz w:val="28"/>
          <w:szCs w:val="28"/>
        </w:rPr>
        <w:t>– член Территориальной избирательной комиссии Верхнедонского района Ростовской об</w:t>
      </w:r>
      <w:r>
        <w:rPr>
          <w:color w:val="000000"/>
          <w:sz w:val="28"/>
          <w:szCs w:val="28"/>
        </w:rPr>
        <w:t>ласти с правом решающего голоса.</w:t>
      </w:r>
    </w:p>
    <w:p w:rsidR="00F53802" w:rsidRDefault="007C0438" w:rsidP="00887344">
      <w:pPr>
        <w:tabs>
          <w:tab w:val="left" w:pos="0"/>
        </w:tabs>
        <w:suppressAutoHyphens/>
        <w:adjustRightInd w:val="0"/>
        <w:spacing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5849DD">
        <w:rPr>
          <w:color w:val="000000"/>
          <w:sz w:val="28"/>
          <w:szCs w:val="28"/>
        </w:rPr>
        <w:t xml:space="preserve">. </w:t>
      </w:r>
      <w:r w:rsidR="00F53802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="00F53802">
        <w:rPr>
          <w:sz w:val="28"/>
          <w:szCs w:val="28"/>
        </w:rPr>
        <w:tab/>
      </w:r>
    </w:p>
    <w:p w:rsidR="00F53802" w:rsidRDefault="00F53802" w:rsidP="00887344">
      <w:pPr>
        <w:tabs>
          <w:tab w:val="left" w:pos="1845"/>
        </w:tabs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Контроль за исполнением настоящего постановления возложить на председателя Территориальной избирательной комиссии  Верхнедонского района Ростовской области Е.И. Булаткину.</w:t>
      </w:r>
    </w:p>
    <w:p w:rsidR="00C6767C" w:rsidRDefault="00C6767C" w:rsidP="00887344">
      <w:pPr>
        <w:tabs>
          <w:tab w:val="left" w:pos="1845"/>
        </w:tabs>
        <w:spacing w:line="360" w:lineRule="auto"/>
        <w:ind w:firstLine="284"/>
        <w:jc w:val="both"/>
        <w:rPr>
          <w:sz w:val="28"/>
          <w:szCs w:val="28"/>
        </w:rPr>
      </w:pPr>
    </w:p>
    <w:p w:rsidR="007C0438" w:rsidRDefault="007C0438" w:rsidP="00887344">
      <w:pPr>
        <w:tabs>
          <w:tab w:val="left" w:pos="1845"/>
        </w:tabs>
        <w:spacing w:line="360" w:lineRule="auto"/>
        <w:ind w:firstLine="284"/>
        <w:jc w:val="both"/>
        <w:rPr>
          <w:sz w:val="28"/>
          <w:szCs w:val="28"/>
        </w:rPr>
      </w:pPr>
    </w:p>
    <w:p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435602">
        <w:t xml:space="preserve">              </w:t>
      </w:r>
      <w:r w:rsidR="00945070">
        <w:t>Е.И. Булаткина</w:t>
      </w:r>
    </w:p>
    <w:p w:rsidR="00945070" w:rsidRDefault="00945070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C0438" w:rsidRDefault="007C0438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BA2CDA" w:rsidRDefault="00D9508C" w:rsidP="00F82D19">
      <w:pPr>
        <w:widowControl w:val="0"/>
        <w:rPr>
          <w:sz w:val="16"/>
          <w:szCs w:val="16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435602"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 w:rsidR="00B42AF3">
        <w:rPr>
          <w:rFonts w:ascii="Times New Roman CYR" w:hAnsi="Times New Roman CYR" w:cs="Times New Roman CYR"/>
          <w:sz w:val="28"/>
          <w:szCs w:val="28"/>
        </w:rPr>
        <w:t>О.А. Коренюгина</w:t>
      </w:r>
    </w:p>
    <w:sectPr w:rsidR="00BA2CDA" w:rsidSect="00C6767C">
      <w:headerReference w:type="default" r:id="rId9"/>
      <w:pgSz w:w="12240" w:h="15840"/>
      <w:pgMar w:top="993" w:right="851" w:bottom="568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3EC" w:rsidRDefault="00FB03EC">
      <w:r>
        <w:separator/>
      </w:r>
    </w:p>
  </w:endnote>
  <w:endnote w:type="continuationSeparator" w:id="0">
    <w:p w:rsidR="00FB03EC" w:rsidRDefault="00FB0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3EC" w:rsidRDefault="00FB03EC">
      <w:r>
        <w:separator/>
      </w:r>
    </w:p>
  </w:footnote>
  <w:footnote w:type="continuationSeparator" w:id="0">
    <w:p w:rsidR="00FB03EC" w:rsidRDefault="00FB0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5D4" w:rsidRDefault="00BE35D4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6964">
      <w:rPr>
        <w:rStyle w:val="a5"/>
        <w:noProof/>
      </w:rPr>
      <w:t>2</w:t>
    </w:r>
    <w:r>
      <w:rPr>
        <w:rStyle w:val="a5"/>
      </w:rPr>
      <w:fldChar w:fldCharType="end"/>
    </w:r>
  </w:p>
  <w:p w:rsidR="00BE35D4" w:rsidRDefault="00BE35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557"/>
    <w:multiLevelType w:val="hybridMultilevel"/>
    <w:tmpl w:val="44BC7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D84283"/>
    <w:multiLevelType w:val="hybridMultilevel"/>
    <w:tmpl w:val="B1963FE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B312A6"/>
    <w:multiLevelType w:val="hybridMultilevel"/>
    <w:tmpl w:val="8834BEC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3D76219D"/>
    <w:multiLevelType w:val="hybridMultilevel"/>
    <w:tmpl w:val="6896D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B5B6C2F"/>
    <w:multiLevelType w:val="hybridMultilevel"/>
    <w:tmpl w:val="767CE1F2"/>
    <w:lvl w:ilvl="0" w:tplc="2A8A76BC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D466963"/>
    <w:multiLevelType w:val="hybridMultilevel"/>
    <w:tmpl w:val="74CC2D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1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25705"/>
    <w:rsid w:val="000442F0"/>
    <w:rsid w:val="00070B5B"/>
    <w:rsid w:val="0007176C"/>
    <w:rsid w:val="000C7CC5"/>
    <w:rsid w:val="000F3D7B"/>
    <w:rsid w:val="0010040F"/>
    <w:rsid w:val="00111CC6"/>
    <w:rsid w:val="00127A06"/>
    <w:rsid w:val="001328EE"/>
    <w:rsid w:val="00141FFC"/>
    <w:rsid w:val="001543D5"/>
    <w:rsid w:val="00182316"/>
    <w:rsid w:val="00183268"/>
    <w:rsid w:val="00192032"/>
    <w:rsid w:val="001953A3"/>
    <w:rsid w:val="001972E7"/>
    <w:rsid w:val="001C78B7"/>
    <w:rsid w:val="001D7A6E"/>
    <w:rsid w:val="001F1CBC"/>
    <w:rsid w:val="0020175A"/>
    <w:rsid w:val="0021171F"/>
    <w:rsid w:val="00216387"/>
    <w:rsid w:val="0022517A"/>
    <w:rsid w:val="00233818"/>
    <w:rsid w:val="00235231"/>
    <w:rsid w:val="00257733"/>
    <w:rsid w:val="00275AF7"/>
    <w:rsid w:val="00281360"/>
    <w:rsid w:val="002A458D"/>
    <w:rsid w:val="002C1A08"/>
    <w:rsid w:val="002D05AB"/>
    <w:rsid w:val="002D18D0"/>
    <w:rsid w:val="002D4340"/>
    <w:rsid w:val="002E4D3B"/>
    <w:rsid w:val="0031758E"/>
    <w:rsid w:val="00331727"/>
    <w:rsid w:val="00335261"/>
    <w:rsid w:val="00353255"/>
    <w:rsid w:val="0036659D"/>
    <w:rsid w:val="00366818"/>
    <w:rsid w:val="0037723E"/>
    <w:rsid w:val="00384D25"/>
    <w:rsid w:val="003923C4"/>
    <w:rsid w:val="00393E0A"/>
    <w:rsid w:val="003A0EB0"/>
    <w:rsid w:val="003A2AE6"/>
    <w:rsid w:val="003A4F41"/>
    <w:rsid w:val="003B506D"/>
    <w:rsid w:val="003C3D71"/>
    <w:rsid w:val="003D43F1"/>
    <w:rsid w:val="003E11A8"/>
    <w:rsid w:val="003E5F77"/>
    <w:rsid w:val="003E6964"/>
    <w:rsid w:val="0040117C"/>
    <w:rsid w:val="004102F7"/>
    <w:rsid w:val="00435602"/>
    <w:rsid w:val="004418F7"/>
    <w:rsid w:val="0044531F"/>
    <w:rsid w:val="004651B6"/>
    <w:rsid w:val="00466DE5"/>
    <w:rsid w:val="00472803"/>
    <w:rsid w:val="00487108"/>
    <w:rsid w:val="004A0BDF"/>
    <w:rsid w:val="004B514B"/>
    <w:rsid w:val="004C5964"/>
    <w:rsid w:val="004D2FD5"/>
    <w:rsid w:val="004D39A8"/>
    <w:rsid w:val="004E4BF0"/>
    <w:rsid w:val="004F3AAF"/>
    <w:rsid w:val="00507B84"/>
    <w:rsid w:val="005112D5"/>
    <w:rsid w:val="005176C4"/>
    <w:rsid w:val="00531E29"/>
    <w:rsid w:val="00540EC7"/>
    <w:rsid w:val="00565641"/>
    <w:rsid w:val="005672FE"/>
    <w:rsid w:val="00576E1D"/>
    <w:rsid w:val="00584905"/>
    <w:rsid w:val="005849DD"/>
    <w:rsid w:val="00595B39"/>
    <w:rsid w:val="005A6768"/>
    <w:rsid w:val="005B271D"/>
    <w:rsid w:val="005B58BE"/>
    <w:rsid w:val="005C1DF3"/>
    <w:rsid w:val="005D6AB8"/>
    <w:rsid w:val="005D6E2B"/>
    <w:rsid w:val="005F044F"/>
    <w:rsid w:val="006048EE"/>
    <w:rsid w:val="006049EE"/>
    <w:rsid w:val="00614CF9"/>
    <w:rsid w:val="00622EB3"/>
    <w:rsid w:val="006249AD"/>
    <w:rsid w:val="00627339"/>
    <w:rsid w:val="006358B2"/>
    <w:rsid w:val="00641AE0"/>
    <w:rsid w:val="0064444E"/>
    <w:rsid w:val="00646431"/>
    <w:rsid w:val="00657185"/>
    <w:rsid w:val="006725A1"/>
    <w:rsid w:val="00690A8E"/>
    <w:rsid w:val="006963B1"/>
    <w:rsid w:val="006E2FA2"/>
    <w:rsid w:val="006F63EF"/>
    <w:rsid w:val="00717C4A"/>
    <w:rsid w:val="00717E30"/>
    <w:rsid w:val="00723023"/>
    <w:rsid w:val="0072644B"/>
    <w:rsid w:val="00731714"/>
    <w:rsid w:val="00732DEE"/>
    <w:rsid w:val="00757706"/>
    <w:rsid w:val="007678B2"/>
    <w:rsid w:val="007729C8"/>
    <w:rsid w:val="00775D14"/>
    <w:rsid w:val="00795CFE"/>
    <w:rsid w:val="007A107B"/>
    <w:rsid w:val="007A10FE"/>
    <w:rsid w:val="007A566F"/>
    <w:rsid w:val="007A68BE"/>
    <w:rsid w:val="007A6AF3"/>
    <w:rsid w:val="007B21D0"/>
    <w:rsid w:val="007B2535"/>
    <w:rsid w:val="007C0438"/>
    <w:rsid w:val="007C66D0"/>
    <w:rsid w:val="007C7979"/>
    <w:rsid w:val="007E500C"/>
    <w:rsid w:val="007F177A"/>
    <w:rsid w:val="00800535"/>
    <w:rsid w:val="00823CCA"/>
    <w:rsid w:val="0082525F"/>
    <w:rsid w:val="00837FC2"/>
    <w:rsid w:val="00842DE1"/>
    <w:rsid w:val="00844607"/>
    <w:rsid w:val="008550C1"/>
    <w:rsid w:val="00876B1B"/>
    <w:rsid w:val="0088490E"/>
    <w:rsid w:val="00887344"/>
    <w:rsid w:val="0088743C"/>
    <w:rsid w:val="00887E55"/>
    <w:rsid w:val="00891EA2"/>
    <w:rsid w:val="008B0FA6"/>
    <w:rsid w:val="008B351B"/>
    <w:rsid w:val="008D4FB2"/>
    <w:rsid w:val="008D62DB"/>
    <w:rsid w:val="008D63B7"/>
    <w:rsid w:val="008E1459"/>
    <w:rsid w:val="008E42A0"/>
    <w:rsid w:val="009164B7"/>
    <w:rsid w:val="0093156B"/>
    <w:rsid w:val="00945070"/>
    <w:rsid w:val="0099572F"/>
    <w:rsid w:val="00997AC8"/>
    <w:rsid w:val="009B0DA5"/>
    <w:rsid w:val="009C4625"/>
    <w:rsid w:val="009C6C03"/>
    <w:rsid w:val="009D4F29"/>
    <w:rsid w:val="009D792F"/>
    <w:rsid w:val="00A13744"/>
    <w:rsid w:val="00A30ACD"/>
    <w:rsid w:val="00A3189D"/>
    <w:rsid w:val="00A34C14"/>
    <w:rsid w:val="00A720E6"/>
    <w:rsid w:val="00A74CEC"/>
    <w:rsid w:val="00A752EC"/>
    <w:rsid w:val="00A758DD"/>
    <w:rsid w:val="00A86CF8"/>
    <w:rsid w:val="00A91D63"/>
    <w:rsid w:val="00AA234C"/>
    <w:rsid w:val="00AA37AE"/>
    <w:rsid w:val="00AC33DF"/>
    <w:rsid w:val="00AD71F6"/>
    <w:rsid w:val="00AE076E"/>
    <w:rsid w:val="00AE10AF"/>
    <w:rsid w:val="00AE1D41"/>
    <w:rsid w:val="00AE6508"/>
    <w:rsid w:val="00AF0561"/>
    <w:rsid w:val="00B06A66"/>
    <w:rsid w:val="00B162FE"/>
    <w:rsid w:val="00B201D0"/>
    <w:rsid w:val="00B21BF6"/>
    <w:rsid w:val="00B23056"/>
    <w:rsid w:val="00B42AF3"/>
    <w:rsid w:val="00B45700"/>
    <w:rsid w:val="00B553CD"/>
    <w:rsid w:val="00B55563"/>
    <w:rsid w:val="00B6501D"/>
    <w:rsid w:val="00B74EC5"/>
    <w:rsid w:val="00B755DF"/>
    <w:rsid w:val="00B76479"/>
    <w:rsid w:val="00B802CA"/>
    <w:rsid w:val="00B83552"/>
    <w:rsid w:val="00B954DF"/>
    <w:rsid w:val="00B96670"/>
    <w:rsid w:val="00BA2CDA"/>
    <w:rsid w:val="00BC6643"/>
    <w:rsid w:val="00BD05EC"/>
    <w:rsid w:val="00BD2C88"/>
    <w:rsid w:val="00BD4686"/>
    <w:rsid w:val="00BE35D4"/>
    <w:rsid w:val="00BE3FCA"/>
    <w:rsid w:val="00BE5FEF"/>
    <w:rsid w:val="00C2052D"/>
    <w:rsid w:val="00C242DA"/>
    <w:rsid w:val="00C30DBD"/>
    <w:rsid w:val="00C43F5C"/>
    <w:rsid w:val="00C45EF4"/>
    <w:rsid w:val="00C517AC"/>
    <w:rsid w:val="00C6560E"/>
    <w:rsid w:val="00C6767C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C5061"/>
    <w:rsid w:val="00CC7710"/>
    <w:rsid w:val="00CD265A"/>
    <w:rsid w:val="00CD3C10"/>
    <w:rsid w:val="00CF4672"/>
    <w:rsid w:val="00CF4F14"/>
    <w:rsid w:val="00CF52C0"/>
    <w:rsid w:val="00D026AF"/>
    <w:rsid w:val="00D07739"/>
    <w:rsid w:val="00D109E4"/>
    <w:rsid w:val="00D25615"/>
    <w:rsid w:val="00D308B9"/>
    <w:rsid w:val="00D42635"/>
    <w:rsid w:val="00D751FC"/>
    <w:rsid w:val="00D75EFA"/>
    <w:rsid w:val="00D81BDA"/>
    <w:rsid w:val="00D94092"/>
    <w:rsid w:val="00D9508C"/>
    <w:rsid w:val="00DB274D"/>
    <w:rsid w:val="00DD16BD"/>
    <w:rsid w:val="00E007B4"/>
    <w:rsid w:val="00E045B3"/>
    <w:rsid w:val="00E05E57"/>
    <w:rsid w:val="00E1434C"/>
    <w:rsid w:val="00E16F5A"/>
    <w:rsid w:val="00E20310"/>
    <w:rsid w:val="00E2602A"/>
    <w:rsid w:val="00E272EE"/>
    <w:rsid w:val="00E424CC"/>
    <w:rsid w:val="00E4423E"/>
    <w:rsid w:val="00E46A2B"/>
    <w:rsid w:val="00E600C8"/>
    <w:rsid w:val="00E65541"/>
    <w:rsid w:val="00E67BA7"/>
    <w:rsid w:val="00E80300"/>
    <w:rsid w:val="00E90C47"/>
    <w:rsid w:val="00EB3654"/>
    <w:rsid w:val="00EB3AAB"/>
    <w:rsid w:val="00EC5D62"/>
    <w:rsid w:val="00ED186D"/>
    <w:rsid w:val="00EE4673"/>
    <w:rsid w:val="00EE4D64"/>
    <w:rsid w:val="00F232D4"/>
    <w:rsid w:val="00F53802"/>
    <w:rsid w:val="00F554E5"/>
    <w:rsid w:val="00F62111"/>
    <w:rsid w:val="00F6498C"/>
    <w:rsid w:val="00F64F8D"/>
    <w:rsid w:val="00F72987"/>
    <w:rsid w:val="00F823AA"/>
    <w:rsid w:val="00F82D19"/>
    <w:rsid w:val="00F85777"/>
    <w:rsid w:val="00F916FA"/>
    <w:rsid w:val="00FA72C8"/>
    <w:rsid w:val="00FB03EC"/>
    <w:rsid w:val="00FB33CB"/>
    <w:rsid w:val="00FB5338"/>
    <w:rsid w:val="00FC728D"/>
    <w:rsid w:val="00FE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77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2021-06-29T15:52:00Z</cp:lastPrinted>
  <dcterms:created xsi:type="dcterms:W3CDTF">2021-07-01T06:07:00Z</dcterms:created>
  <dcterms:modified xsi:type="dcterms:W3CDTF">2021-07-01T06:07:00Z</dcterms:modified>
</cp:coreProperties>
</file>