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FB2C64B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907D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0C1CCB1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44A9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2A509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AD926E1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907DB">
              <w:rPr>
                <w:b/>
                <w:sz w:val="28"/>
                <w:szCs w:val="28"/>
              </w:rPr>
              <w:t>Тубянского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2A5093">
              <w:rPr>
                <w:b/>
                <w:sz w:val="28"/>
                <w:szCs w:val="28"/>
              </w:rPr>
              <w:t>Ульяновой Анастасии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Тубянскому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799E45F4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907DB">
        <w:rPr>
          <w:sz w:val="28"/>
          <w:szCs w:val="28"/>
        </w:rPr>
        <w:t>Тубянского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2A5093">
        <w:rPr>
          <w:sz w:val="28"/>
          <w:szCs w:val="28"/>
        </w:rPr>
        <w:t>Ульяновой Анастасии Александровны</w:t>
      </w:r>
      <w:r w:rsidRPr="00F4019D">
        <w:rPr>
          <w:sz w:val="28"/>
          <w:szCs w:val="28"/>
        </w:rPr>
        <w:t xml:space="preserve"> по </w:t>
      </w:r>
      <w:r w:rsidR="009907DB">
        <w:rPr>
          <w:sz w:val="28"/>
          <w:szCs w:val="28"/>
        </w:rPr>
        <w:t>Тубянскому</w:t>
      </w:r>
      <w:r w:rsidRPr="00F4019D">
        <w:rPr>
          <w:sz w:val="28"/>
          <w:szCs w:val="28"/>
        </w:rPr>
        <w:t xml:space="preserve"> </w:t>
      </w:r>
      <w:r w:rsidR="009907DB">
        <w:rPr>
          <w:sz w:val="28"/>
          <w:szCs w:val="28"/>
        </w:rPr>
        <w:t>семи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7F232EDA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2A5093">
        <w:rPr>
          <w:rFonts w:ascii="Times New Roman" w:hAnsi="Times New Roman"/>
          <w:sz w:val="28"/>
          <w:szCs w:val="28"/>
        </w:rPr>
        <w:t>Ульянову Анастасию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2A5093">
        <w:rPr>
          <w:rFonts w:ascii="Times New Roman" w:hAnsi="Times New Roman"/>
          <w:sz w:val="28"/>
          <w:szCs w:val="28"/>
        </w:rPr>
        <w:t>96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907DB">
        <w:rPr>
          <w:rFonts w:ascii="Times New Roman" w:hAnsi="Times New Roman"/>
          <w:sz w:val="28"/>
          <w:szCs w:val="28"/>
        </w:rPr>
        <w:t>х.</w:t>
      </w:r>
      <w:r w:rsidR="002A5093">
        <w:rPr>
          <w:rFonts w:ascii="Times New Roman" w:hAnsi="Times New Roman"/>
          <w:sz w:val="28"/>
          <w:szCs w:val="28"/>
        </w:rPr>
        <w:t>Тубянский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2A5093">
        <w:rPr>
          <w:rFonts w:ascii="Times New Roman" w:hAnsi="Times New Roman"/>
          <w:sz w:val="28"/>
          <w:szCs w:val="28"/>
        </w:rPr>
        <w:t>Тубянский сельский Дом культуры отделение МБУК</w:t>
      </w:r>
      <w:r w:rsidR="00D6355B">
        <w:rPr>
          <w:rFonts w:ascii="Times New Roman" w:hAnsi="Times New Roman"/>
          <w:sz w:val="28"/>
          <w:szCs w:val="28"/>
        </w:rPr>
        <w:t xml:space="preserve"> Верхнедонского района</w:t>
      </w:r>
      <w:r w:rsidR="002A5093">
        <w:rPr>
          <w:rFonts w:ascii="Times New Roman" w:hAnsi="Times New Roman"/>
          <w:sz w:val="28"/>
          <w:szCs w:val="28"/>
        </w:rPr>
        <w:t xml:space="preserve"> «ДК ст.Казанской»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2A5093">
        <w:rPr>
          <w:rFonts w:ascii="Times New Roman" w:hAnsi="Times New Roman"/>
          <w:sz w:val="28"/>
          <w:szCs w:val="28"/>
        </w:rPr>
        <w:t>художественный руководитель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депутатов </w:t>
      </w:r>
      <w:r w:rsidR="009907DB">
        <w:rPr>
          <w:rFonts w:ascii="Times New Roman" w:hAnsi="Times New Roman"/>
          <w:sz w:val="28"/>
          <w:szCs w:val="28"/>
        </w:rPr>
        <w:t>Тубянского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907DB">
        <w:rPr>
          <w:rFonts w:ascii="Times New Roman" w:hAnsi="Times New Roman"/>
          <w:sz w:val="28"/>
          <w:szCs w:val="28"/>
        </w:rPr>
        <w:t>Тубянскому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9907D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2FCAEFF2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9907DB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D46196">
        <w:rPr>
          <w:sz w:val="28"/>
          <w:szCs w:val="28"/>
        </w:rPr>
        <w:t>3</w:t>
      </w:r>
      <w:r w:rsidR="002A5093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6B6B"/>
    <w:rsid w:val="00444A90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5B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267</Words>
  <Characters>2227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30</cp:revision>
  <cp:lastPrinted>2026-08-04T09:41:00Z</cp:lastPrinted>
  <dcterms:created xsi:type="dcterms:W3CDTF">2026-07-27T15:54:00Z</dcterms:created>
  <dcterms:modified xsi:type="dcterms:W3CDTF">2026-08-04T12:27:00Z</dcterms:modified>
</cp:coreProperties>
</file>