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458" w:rsidRDefault="0045545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458" w:rsidRDefault="006C345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C3458" w:rsidRDefault="006C345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C3458" w:rsidRDefault="006C345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694"/>
        <w:gridCol w:w="6095"/>
        <w:gridCol w:w="1417"/>
      </w:tblGrid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C3458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C6639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3F66D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 2020</w:t>
            </w:r>
            <w:r w:rsidR="006C3458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6C3458" w:rsidRDefault="006C3458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C3458" w:rsidRDefault="006C3458" w:rsidP="00C43B0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C43B0F" w:rsidRPr="00110466" w:rsidRDefault="00093778" w:rsidP="0009377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093778">
              <w:rPr>
                <w:b/>
                <w:bCs/>
                <w:sz w:val="28"/>
                <w:szCs w:val="28"/>
              </w:rPr>
              <w:t xml:space="preserve">Об итогах голосования по вопросу одобрения изменений в Конституцию Российской Федерации 01 июля 2020 года на территории </w:t>
            </w:r>
            <w:r w:rsidR="005F7029" w:rsidRPr="00110466">
              <w:rPr>
                <w:b/>
                <w:bCs/>
                <w:sz w:val="28"/>
                <w:szCs w:val="28"/>
              </w:rPr>
              <w:t>Верхнедонского района Ростовской области</w:t>
            </w:r>
            <w:r w:rsidR="00C43B0F" w:rsidRPr="00110466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C3458" w:rsidRDefault="006C345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C6639A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6B32F7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B967D4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B32F7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</w:tbl>
    <w:p w:rsidR="006C3458" w:rsidRDefault="006C3458">
      <w:pPr>
        <w:pStyle w:val="21"/>
      </w:pPr>
    </w:p>
    <w:p w:rsidR="00C43B0F" w:rsidRDefault="00C43B0F">
      <w:pPr>
        <w:pStyle w:val="21"/>
      </w:pPr>
    </w:p>
    <w:p w:rsidR="00093778" w:rsidRPr="00093778" w:rsidRDefault="00C43B0F" w:rsidP="00093778">
      <w:pPr>
        <w:pStyle w:val="a8"/>
        <w:suppressAutoHyphens/>
        <w:ind w:left="0" w:firstLine="708"/>
        <w:jc w:val="both"/>
      </w:pPr>
      <w:r>
        <w:tab/>
      </w:r>
      <w:r w:rsidR="00093778" w:rsidRPr="00093778">
        <w:t xml:space="preserve">На основании данных протоколов участковых избирательных комиссий избирательных участков № </w:t>
      </w:r>
      <w:r w:rsidR="00093778">
        <w:t>367</w:t>
      </w:r>
      <w:r w:rsidR="00093778" w:rsidRPr="00093778">
        <w:t xml:space="preserve">, № </w:t>
      </w:r>
      <w:r w:rsidR="00093778">
        <w:t>368</w:t>
      </w:r>
      <w:r w:rsidR="00093778" w:rsidRPr="00093778">
        <w:t xml:space="preserve">, № </w:t>
      </w:r>
      <w:r w:rsidR="00093778">
        <w:t>369</w:t>
      </w:r>
      <w:r w:rsidR="00093778" w:rsidRPr="00093778">
        <w:t xml:space="preserve">, № </w:t>
      </w:r>
      <w:r w:rsidR="00093778">
        <w:t>370</w:t>
      </w:r>
      <w:r w:rsidR="00093778" w:rsidRPr="00093778">
        <w:t xml:space="preserve">, № </w:t>
      </w:r>
      <w:r w:rsidR="00093778">
        <w:t>371</w:t>
      </w:r>
      <w:r w:rsidR="00093778" w:rsidRPr="00093778">
        <w:t xml:space="preserve">, № </w:t>
      </w:r>
      <w:r w:rsidR="00093778">
        <w:t>372</w:t>
      </w:r>
      <w:r w:rsidR="00093778" w:rsidRPr="00093778">
        <w:t xml:space="preserve">, № </w:t>
      </w:r>
      <w:r w:rsidR="00093778">
        <w:t>373</w:t>
      </w:r>
      <w:r w:rsidR="00093778" w:rsidRPr="00093778">
        <w:t xml:space="preserve">, № </w:t>
      </w:r>
      <w:r w:rsidR="00093778">
        <w:t>374</w:t>
      </w:r>
      <w:r w:rsidR="00093778" w:rsidRPr="00093778">
        <w:t xml:space="preserve">, № </w:t>
      </w:r>
      <w:r w:rsidR="00093778">
        <w:t>375</w:t>
      </w:r>
      <w:r w:rsidR="00093778" w:rsidRPr="00093778">
        <w:t xml:space="preserve">, № </w:t>
      </w:r>
      <w:r w:rsidR="00093778">
        <w:t>376</w:t>
      </w:r>
      <w:r w:rsidR="00093778" w:rsidRPr="00093778">
        <w:t xml:space="preserve">, № </w:t>
      </w:r>
      <w:r w:rsidR="00093778">
        <w:t>377</w:t>
      </w:r>
      <w:r w:rsidR="00093778" w:rsidRPr="00093778">
        <w:t xml:space="preserve">, № </w:t>
      </w:r>
      <w:r w:rsidR="00093778">
        <w:t>378</w:t>
      </w:r>
      <w:r w:rsidR="00093778" w:rsidRPr="00093778">
        <w:t xml:space="preserve">, № </w:t>
      </w:r>
      <w:r w:rsidR="00093778">
        <w:t>379</w:t>
      </w:r>
      <w:r w:rsidR="00093778" w:rsidRPr="00093778">
        <w:t xml:space="preserve">, № </w:t>
      </w:r>
      <w:r w:rsidR="00093778">
        <w:t>380</w:t>
      </w:r>
      <w:r w:rsidR="00093778" w:rsidRPr="00093778">
        <w:t xml:space="preserve">, № </w:t>
      </w:r>
      <w:r w:rsidR="00093778">
        <w:t>381</w:t>
      </w:r>
      <w:r w:rsidR="00093778" w:rsidRPr="00093778">
        <w:t xml:space="preserve">, № </w:t>
      </w:r>
      <w:r w:rsidR="00093778">
        <w:t>382</w:t>
      </w:r>
      <w:r w:rsidR="00093778" w:rsidRPr="00093778">
        <w:t xml:space="preserve">, № </w:t>
      </w:r>
      <w:r w:rsidR="00093778">
        <w:t>383</w:t>
      </w:r>
      <w:r w:rsidR="00093778" w:rsidRPr="00093778">
        <w:t xml:space="preserve">, № </w:t>
      </w:r>
      <w:r w:rsidR="00810A61">
        <w:t>384</w:t>
      </w:r>
      <w:r w:rsidR="00093778" w:rsidRPr="00093778">
        <w:t xml:space="preserve">, № </w:t>
      </w:r>
      <w:r w:rsidR="00810A61">
        <w:t>385</w:t>
      </w:r>
      <w:r w:rsidR="00093778" w:rsidRPr="00093778">
        <w:t xml:space="preserve">, № </w:t>
      </w:r>
      <w:r w:rsidR="00810A61">
        <w:t>386</w:t>
      </w:r>
      <w:r w:rsidR="00093778" w:rsidRPr="00093778">
        <w:t xml:space="preserve">, № </w:t>
      </w:r>
      <w:r w:rsidR="00810A61">
        <w:t>387</w:t>
      </w:r>
      <w:r w:rsidR="00093778" w:rsidRPr="00093778">
        <w:t xml:space="preserve">, № </w:t>
      </w:r>
      <w:r w:rsidR="00810A61">
        <w:t>388</w:t>
      </w:r>
      <w:r w:rsidR="00093778" w:rsidRPr="00093778">
        <w:t xml:space="preserve">, № </w:t>
      </w:r>
      <w:r w:rsidR="00810A61">
        <w:t>389</w:t>
      </w:r>
      <w:r w:rsidR="00093778" w:rsidRPr="00093778">
        <w:t xml:space="preserve">, № </w:t>
      </w:r>
      <w:r w:rsidR="00810A61">
        <w:t>390</w:t>
      </w:r>
      <w:r w:rsidR="00093778" w:rsidRPr="00093778">
        <w:t xml:space="preserve">, № </w:t>
      </w:r>
      <w:r w:rsidR="00810A61">
        <w:t>391</w:t>
      </w:r>
      <w:r w:rsidR="00093778" w:rsidRPr="00093778">
        <w:t xml:space="preserve">, № </w:t>
      </w:r>
      <w:r w:rsidR="00810A61">
        <w:t>392</w:t>
      </w:r>
      <w:r w:rsidR="00093778" w:rsidRPr="00093778">
        <w:t xml:space="preserve">, № </w:t>
      </w:r>
      <w:r w:rsidR="00810A61">
        <w:t>393</w:t>
      </w:r>
      <w:r w:rsidR="00093778" w:rsidRPr="00093778">
        <w:t xml:space="preserve">, № </w:t>
      </w:r>
      <w:r w:rsidR="00810A61">
        <w:t>394</w:t>
      </w:r>
      <w:r w:rsidR="00093778" w:rsidRPr="00093778">
        <w:t xml:space="preserve">, № </w:t>
      </w:r>
      <w:r w:rsidR="00810A61">
        <w:t>395</w:t>
      </w:r>
      <w:r w:rsidR="00093778" w:rsidRPr="00093778">
        <w:t xml:space="preserve">, № </w:t>
      </w:r>
      <w:r w:rsidR="00810A61">
        <w:t>396</w:t>
      </w:r>
      <w:r w:rsidR="00093778" w:rsidRPr="00093778">
        <w:t xml:space="preserve">, № </w:t>
      </w:r>
      <w:r w:rsidR="00810A61">
        <w:t>397</w:t>
      </w:r>
      <w:r w:rsidR="00093778" w:rsidRPr="00093778">
        <w:t xml:space="preserve">, № </w:t>
      </w:r>
      <w:r w:rsidR="00810A61">
        <w:t>398</w:t>
      </w:r>
      <w:r w:rsidR="00093778" w:rsidRPr="00093778">
        <w:t xml:space="preserve">, № </w:t>
      </w:r>
      <w:r w:rsidR="00810A61">
        <w:t>399</w:t>
      </w:r>
      <w:r w:rsidR="00093778" w:rsidRPr="00093778">
        <w:t xml:space="preserve">, № </w:t>
      </w:r>
      <w:r w:rsidR="00810A61">
        <w:t>400</w:t>
      </w:r>
      <w:r w:rsidR="00093778" w:rsidRPr="00093778">
        <w:t xml:space="preserve">, № </w:t>
      </w:r>
      <w:r w:rsidR="00810A61">
        <w:t>401</w:t>
      </w:r>
      <w:r w:rsidR="00093778" w:rsidRPr="00093778">
        <w:t xml:space="preserve">, № </w:t>
      </w:r>
      <w:r w:rsidR="00810A61">
        <w:t>402</w:t>
      </w:r>
      <w:r w:rsidR="00093778" w:rsidRPr="00093778">
        <w:t xml:space="preserve">, № </w:t>
      </w:r>
      <w:r w:rsidR="00810A61">
        <w:t>403</w:t>
      </w:r>
      <w:r w:rsidR="00093778" w:rsidRPr="00093778">
        <w:t xml:space="preserve">, № </w:t>
      </w:r>
      <w:r w:rsidR="00810A61">
        <w:t xml:space="preserve">404 </w:t>
      </w:r>
      <w:r w:rsidR="00093778" w:rsidRPr="00093778">
        <w:t>об итогах голосования</w:t>
      </w:r>
      <w:r w:rsidR="00093778" w:rsidRPr="00093778">
        <w:rPr>
          <w:b/>
        </w:rPr>
        <w:t xml:space="preserve"> </w:t>
      </w:r>
      <w:r w:rsidR="00093778" w:rsidRPr="00093778">
        <w:t xml:space="preserve">по вопросу одобрения изменений в Конституцию Российской Федерации 01 июля 2020 года на избирательных участках, образованных на территории </w:t>
      </w:r>
      <w:r w:rsidR="00810A61">
        <w:t>Верхнедонского</w:t>
      </w:r>
      <w:r w:rsidR="00093778" w:rsidRPr="00093778">
        <w:t xml:space="preserve"> района, Территориальная избирательная комиссия </w:t>
      </w:r>
      <w:r w:rsidR="00810A61">
        <w:t>Верхнедонского</w:t>
      </w:r>
      <w:r w:rsidR="00093778" w:rsidRPr="00093778">
        <w:t xml:space="preserve"> района Ростовской области установила, что в голосовании на соответствующей территории приняли участие </w:t>
      </w:r>
      <w:r w:rsidR="00093778" w:rsidRPr="00093778">
        <w:softHyphen/>
      </w:r>
      <w:r w:rsidR="00093778" w:rsidRPr="00093778">
        <w:softHyphen/>
      </w:r>
      <w:r w:rsidR="00093778" w:rsidRPr="00093778">
        <w:softHyphen/>
      </w:r>
      <w:r w:rsidR="00B001B4" w:rsidRPr="00B001B4">
        <w:rPr>
          <w:u w:val="single"/>
        </w:rPr>
        <w:t>12455</w:t>
      </w:r>
      <w:r w:rsidR="00093778" w:rsidRPr="00093778">
        <w:t xml:space="preserve">  избирателей,  что составляет </w:t>
      </w:r>
      <w:r w:rsidR="00B001B4" w:rsidRPr="00B001B4">
        <w:rPr>
          <w:u w:val="single"/>
        </w:rPr>
        <w:t>81,3</w:t>
      </w:r>
      <w:r w:rsidR="00797B78">
        <w:rPr>
          <w:u w:val="single"/>
        </w:rPr>
        <w:t>8</w:t>
      </w:r>
      <w:r w:rsidR="00093778" w:rsidRPr="00093778">
        <w:t xml:space="preserve"> % от числа  избирателей, внесенных  в списки избирателей на момент окончания  голосования</w:t>
      </w:r>
      <w:r w:rsidR="003F66DC">
        <w:t>.</w:t>
      </w:r>
    </w:p>
    <w:p w:rsidR="00093778" w:rsidRPr="00093778" w:rsidRDefault="00093778" w:rsidP="00093778">
      <w:pPr>
        <w:suppressAutoHyphens/>
        <w:autoSpaceDE/>
        <w:autoSpaceDN/>
        <w:spacing w:after="120" w:line="276" w:lineRule="auto"/>
        <w:ind w:firstLine="708"/>
        <w:jc w:val="both"/>
        <w:rPr>
          <w:sz w:val="28"/>
          <w:szCs w:val="28"/>
          <w:lang w:eastAsia="en-US"/>
        </w:rPr>
      </w:pPr>
      <w:r w:rsidRPr="00093778">
        <w:rPr>
          <w:sz w:val="28"/>
          <w:szCs w:val="28"/>
          <w:lang w:eastAsia="en-US"/>
        </w:rPr>
        <w:t>Голоса участников голосования поданные по позициям, содержащимся в бюллетенях распределились следующим образом:</w:t>
      </w:r>
    </w:p>
    <w:p w:rsidR="00093778" w:rsidRPr="00093778" w:rsidRDefault="00093778" w:rsidP="00093778">
      <w:pPr>
        <w:spacing w:after="200"/>
        <w:ind w:firstLine="709"/>
        <w:jc w:val="both"/>
        <w:rPr>
          <w:sz w:val="28"/>
          <w:szCs w:val="28"/>
          <w:lang w:eastAsia="en-US"/>
        </w:rPr>
      </w:pPr>
      <w:r w:rsidRPr="00093778">
        <w:rPr>
          <w:sz w:val="28"/>
          <w:szCs w:val="28"/>
          <w:lang w:eastAsia="en-US"/>
        </w:rPr>
        <w:t xml:space="preserve">ДА-  подано </w:t>
      </w:r>
      <w:r w:rsidRPr="00093778">
        <w:rPr>
          <w:sz w:val="28"/>
          <w:szCs w:val="28"/>
          <w:lang w:eastAsia="en-US"/>
        </w:rPr>
        <w:softHyphen/>
      </w:r>
      <w:r w:rsidRPr="00093778">
        <w:rPr>
          <w:sz w:val="28"/>
          <w:szCs w:val="28"/>
          <w:lang w:eastAsia="en-US"/>
        </w:rPr>
        <w:softHyphen/>
      </w:r>
      <w:r w:rsidRPr="00093778">
        <w:rPr>
          <w:sz w:val="28"/>
          <w:szCs w:val="28"/>
          <w:lang w:eastAsia="en-US"/>
        </w:rPr>
        <w:softHyphen/>
      </w:r>
      <w:r w:rsidR="00B001B4" w:rsidRPr="00B001B4">
        <w:rPr>
          <w:sz w:val="28"/>
          <w:szCs w:val="28"/>
          <w:u w:val="single"/>
          <w:lang w:eastAsia="en-US"/>
        </w:rPr>
        <w:t>10783</w:t>
      </w:r>
      <w:r w:rsidRPr="00093778">
        <w:rPr>
          <w:sz w:val="28"/>
          <w:szCs w:val="28"/>
          <w:lang w:eastAsia="en-US"/>
        </w:rPr>
        <w:t xml:space="preserve"> голоса избирателей, что составляет </w:t>
      </w:r>
      <w:r w:rsidR="00B001B4">
        <w:rPr>
          <w:sz w:val="28"/>
          <w:szCs w:val="28"/>
          <w:u w:val="single"/>
          <w:lang w:eastAsia="en-US"/>
        </w:rPr>
        <w:t>86,58</w:t>
      </w:r>
      <w:r w:rsidRPr="00093778">
        <w:rPr>
          <w:sz w:val="28"/>
          <w:szCs w:val="28"/>
          <w:lang w:eastAsia="en-US"/>
        </w:rPr>
        <w:t xml:space="preserve">% </w:t>
      </w:r>
      <w:r w:rsidRPr="00093778">
        <w:rPr>
          <w:b/>
          <w:sz w:val="28"/>
          <w:szCs w:val="28"/>
          <w:lang w:eastAsia="en-US"/>
        </w:rPr>
        <w:t xml:space="preserve"> </w:t>
      </w:r>
      <w:r w:rsidRPr="00093778">
        <w:rPr>
          <w:sz w:val="28"/>
          <w:szCs w:val="28"/>
          <w:lang w:eastAsia="en-US"/>
        </w:rPr>
        <w:t>от числа избирателей, принявших участие в голосовании.</w:t>
      </w:r>
    </w:p>
    <w:p w:rsidR="00093778" w:rsidRPr="00093778" w:rsidRDefault="00093778" w:rsidP="00093778">
      <w:pPr>
        <w:spacing w:after="200"/>
        <w:ind w:firstLine="709"/>
        <w:jc w:val="both"/>
        <w:rPr>
          <w:sz w:val="28"/>
          <w:szCs w:val="28"/>
          <w:lang w:eastAsia="en-US"/>
        </w:rPr>
      </w:pPr>
      <w:r w:rsidRPr="00093778">
        <w:rPr>
          <w:sz w:val="28"/>
          <w:szCs w:val="28"/>
          <w:lang w:eastAsia="en-US"/>
        </w:rPr>
        <w:t xml:space="preserve">НЕТ-  подано </w:t>
      </w:r>
      <w:r w:rsidRPr="00093778">
        <w:rPr>
          <w:sz w:val="28"/>
          <w:szCs w:val="28"/>
          <w:lang w:eastAsia="en-US"/>
        </w:rPr>
        <w:softHyphen/>
      </w:r>
      <w:r w:rsidRPr="00093778">
        <w:rPr>
          <w:sz w:val="28"/>
          <w:szCs w:val="28"/>
          <w:lang w:eastAsia="en-US"/>
        </w:rPr>
        <w:softHyphen/>
      </w:r>
      <w:r w:rsidRPr="00093778">
        <w:rPr>
          <w:sz w:val="28"/>
          <w:szCs w:val="28"/>
          <w:lang w:eastAsia="en-US"/>
        </w:rPr>
        <w:softHyphen/>
      </w:r>
      <w:r w:rsidR="00B001B4" w:rsidRPr="00B001B4">
        <w:rPr>
          <w:sz w:val="28"/>
          <w:szCs w:val="28"/>
          <w:u w:val="single"/>
          <w:lang w:eastAsia="en-US"/>
        </w:rPr>
        <w:t>1612</w:t>
      </w:r>
      <w:r w:rsidRPr="00093778">
        <w:rPr>
          <w:sz w:val="28"/>
          <w:szCs w:val="28"/>
          <w:lang w:eastAsia="en-US"/>
        </w:rPr>
        <w:t xml:space="preserve"> голоса избирателей, что составляет </w:t>
      </w:r>
      <w:r w:rsidR="00B001B4">
        <w:rPr>
          <w:sz w:val="28"/>
          <w:szCs w:val="28"/>
          <w:u w:val="single"/>
          <w:lang w:eastAsia="en-US"/>
        </w:rPr>
        <w:t>12,94</w:t>
      </w:r>
      <w:r w:rsidRPr="00093778">
        <w:rPr>
          <w:sz w:val="28"/>
          <w:szCs w:val="28"/>
          <w:lang w:eastAsia="en-US"/>
        </w:rPr>
        <w:t xml:space="preserve">% </w:t>
      </w:r>
      <w:r w:rsidRPr="00093778">
        <w:rPr>
          <w:b/>
          <w:sz w:val="28"/>
          <w:szCs w:val="28"/>
          <w:lang w:eastAsia="en-US"/>
        </w:rPr>
        <w:t xml:space="preserve"> </w:t>
      </w:r>
      <w:r w:rsidRPr="00093778">
        <w:rPr>
          <w:sz w:val="28"/>
          <w:szCs w:val="28"/>
          <w:lang w:eastAsia="en-US"/>
        </w:rPr>
        <w:t>от числа избирателей, принявших участие в голосовании.</w:t>
      </w:r>
    </w:p>
    <w:p w:rsidR="005F7029" w:rsidRDefault="00093778" w:rsidP="00810A61">
      <w:pPr>
        <w:autoSpaceDE/>
        <w:autoSpaceDN/>
        <w:spacing w:after="200" w:line="276" w:lineRule="auto"/>
        <w:ind w:firstLine="709"/>
        <w:jc w:val="both"/>
      </w:pPr>
      <w:r w:rsidRPr="00093778">
        <w:rPr>
          <w:sz w:val="28"/>
          <w:szCs w:val="28"/>
          <w:lang w:eastAsia="en-US"/>
        </w:rPr>
        <w:t xml:space="preserve">На основании Инструкции по организации единого порядка установления итогов общероссийского голосования по вопросу одобрения изменений в Конституцию Российской Федерации, утвержденной Постановлением </w:t>
      </w:r>
      <w:r w:rsidRPr="00093778">
        <w:rPr>
          <w:sz w:val="28"/>
          <w:szCs w:val="28"/>
          <w:lang w:eastAsia="en-US"/>
        </w:rPr>
        <w:lastRenderedPageBreak/>
        <w:t>Центральной Избирательной комиссией Российской Федерации от 04.06.2020 № 251/1854-7,</w:t>
      </w:r>
    </w:p>
    <w:p w:rsidR="00C43B0F" w:rsidRPr="00C43B0F" w:rsidRDefault="00C43B0F">
      <w:pPr>
        <w:pStyle w:val="21"/>
      </w:pPr>
      <w:r w:rsidRPr="00C43B0F">
        <w:t xml:space="preserve">     </w:t>
      </w:r>
    </w:p>
    <w:p w:rsidR="00B1005B" w:rsidRDefault="006C3458">
      <w:pPr>
        <w:pStyle w:val="21"/>
        <w:jc w:val="center"/>
      </w:pPr>
      <w:r>
        <w:t>Территориальная избирательная комиссия Верхнедонского района</w:t>
      </w:r>
    </w:p>
    <w:p w:rsidR="006C3458" w:rsidRDefault="006C3458">
      <w:pPr>
        <w:pStyle w:val="21"/>
        <w:jc w:val="center"/>
      </w:pPr>
      <w:r>
        <w:t xml:space="preserve"> Ростовской области  ПОСТАНОВЛЯЕТ:</w:t>
      </w:r>
    </w:p>
    <w:p w:rsidR="006C3458" w:rsidRDefault="006C3458">
      <w:pPr>
        <w:pStyle w:val="21"/>
        <w:jc w:val="center"/>
      </w:pPr>
    </w:p>
    <w:p w:rsidR="00810A61" w:rsidRDefault="00C43B0F" w:rsidP="00810A61">
      <w:pPr>
        <w:pStyle w:val="a3"/>
      </w:pPr>
      <w:r w:rsidRPr="00C43B0F">
        <w:t xml:space="preserve">1. </w:t>
      </w:r>
      <w:r w:rsidR="00810A61">
        <w:t>Утвердить протокол и сводную таблицу Территориальной избирательной комиссии Верхнедонского района Ростовской области об итогах голосования по вопросу одобрения изменений в Конституцию Российской Федерации 01 июля 2020 года на территории Верхнедонского района Ростовской области.</w:t>
      </w:r>
    </w:p>
    <w:p w:rsidR="00810A61" w:rsidRDefault="00810A61" w:rsidP="00810A61">
      <w:pPr>
        <w:pStyle w:val="a3"/>
      </w:pPr>
      <w:r>
        <w:t>2. Направить настоящее постановление в Избирательную комиссию Ростовской области.</w:t>
      </w:r>
    </w:p>
    <w:p w:rsidR="00A94103" w:rsidRDefault="00810A61" w:rsidP="00810A61">
      <w:pPr>
        <w:pStyle w:val="a3"/>
      </w:pPr>
      <w:r>
        <w:t>3</w:t>
      </w:r>
      <w:r w:rsidR="00C43B0F" w:rsidRPr="00C43B0F">
        <w:t>.</w:t>
      </w:r>
      <w:r w:rsidR="00A94103">
        <w:t xml:space="preserve">  </w:t>
      </w:r>
      <w:r w:rsidR="00245399">
        <w:t>Опубликовать настоящее постановление в средствах массовой информации в газете «Искра».</w:t>
      </w:r>
    </w:p>
    <w:p w:rsidR="006C3458" w:rsidRPr="00C43B0F" w:rsidRDefault="003F66DC" w:rsidP="00C43B0F">
      <w:pPr>
        <w:pStyle w:val="a3"/>
      </w:pPr>
      <w:r>
        <w:t>4</w:t>
      </w:r>
      <w:r w:rsidR="00A94103">
        <w:t xml:space="preserve">. </w:t>
      </w:r>
      <w:r w:rsidR="00C43B0F" w:rsidRPr="00C43B0F">
        <w:t xml:space="preserve">Контроль за выполнением настоящего постановления возложить на председателя  </w:t>
      </w:r>
      <w:r w:rsidR="004A64A3">
        <w:t>Т</w:t>
      </w:r>
      <w:r w:rsidR="00C43B0F" w:rsidRPr="00C43B0F">
        <w:t xml:space="preserve">ерриториальной избирательной комиссии </w:t>
      </w:r>
      <w:r w:rsidR="004A64A3">
        <w:t xml:space="preserve">Верхнедонского района Ростовской области </w:t>
      </w:r>
      <w:r w:rsidR="00F07E8D">
        <w:t>Е</w:t>
      </w:r>
      <w:r w:rsidR="00C43B0F" w:rsidRPr="00C43B0F">
        <w:t xml:space="preserve">.И. </w:t>
      </w:r>
      <w:r w:rsidR="00F07E8D">
        <w:t>Булаткину</w:t>
      </w:r>
      <w:r>
        <w:t>.</w:t>
      </w: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F66DC" w:rsidRDefault="003F66DC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43E0">
        <w:rPr>
          <w:sz w:val="28"/>
          <w:szCs w:val="28"/>
        </w:rPr>
        <w:t xml:space="preserve">            </w:t>
      </w:r>
      <w:r w:rsidR="003F66DC">
        <w:rPr>
          <w:sz w:val="28"/>
          <w:szCs w:val="28"/>
        </w:rPr>
        <w:t xml:space="preserve"> </w:t>
      </w:r>
      <w:r w:rsidR="002843E0">
        <w:rPr>
          <w:sz w:val="28"/>
          <w:szCs w:val="28"/>
        </w:rPr>
        <w:t xml:space="preserve">   </w:t>
      </w:r>
      <w:r w:rsidR="00F07E8D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r w:rsidR="00F07E8D">
        <w:rPr>
          <w:sz w:val="28"/>
          <w:szCs w:val="28"/>
        </w:rPr>
        <w:t>Булаткина</w:t>
      </w:r>
    </w:p>
    <w:p w:rsidR="006C3458" w:rsidRDefault="006C345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C3458" w:rsidRPr="009C4B2D" w:rsidRDefault="006C3458" w:rsidP="009C4B2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43E0">
        <w:rPr>
          <w:sz w:val="28"/>
          <w:szCs w:val="28"/>
        </w:rPr>
        <w:t xml:space="preserve">                 О.А. Коренюг</w:t>
      </w:r>
      <w:r w:rsidR="00B967D4">
        <w:rPr>
          <w:sz w:val="28"/>
          <w:szCs w:val="28"/>
        </w:rPr>
        <w:t>ина</w:t>
      </w:r>
    </w:p>
    <w:p w:rsidR="006C3458" w:rsidRDefault="006C3458" w:rsidP="006C3458"/>
    <w:sectPr w:rsidR="006C3458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8CB2A71"/>
    <w:multiLevelType w:val="hybridMultilevel"/>
    <w:tmpl w:val="F0E2D16A"/>
    <w:lvl w:ilvl="0" w:tplc="83D85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8E8"/>
    <w:rsid w:val="00000CA3"/>
    <w:rsid w:val="00014925"/>
    <w:rsid w:val="00093778"/>
    <w:rsid w:val="00096EEF"/>
    <w:rsid w:val="00110466"/>
    <w:rsid w:val="00114335"/>
    <w:rsid w:val="001970F9"/>
    <w:rsid w:val="001D01F8"/>
    <w:rsid w:val="00245399"/>
    <w:rsid w:val="00266F92"/>
    <w:rsid w:val="00273086"/>
    <w:rsid w:val="002843E0"/>
    <w:rsid w:val="002B18E8"/>
    <w:rsid w:val="00306A07"/>
    <w:rsid w:val="003119FC"/>
    <w:rsid w:val="00327F0F"/>
    <w:rsid w:val="003C5A89"/>
    <w:rsid w:val="003F66DC"/>
    <w:rsid w:val="00455450"/>
    <w:rsid w:val="00496008"/>
    <w:rsid w:val="004A64A3"/>
    <w:rsid w:val="005904A7"/>
    <w:rsid w:val="005C19FA"/>
    <w:rsid w:val="005D5B7B"/>
    <w:rsid w:val="005D6B01"/>
    <w:rsid w:val="005F7029"/>
    <w:rsid w:val="00641EE8"/>
    <w:rsid w:val="00672D50"/>
    <w:rsid w:val="006B32F7"/>
    <w:rsid w:val="006C3458"/>
    <w:rsid w:val="00710693"/>
    <w:rsid w:val="00730BE0"/>
    <w:rsid w:val="00746456"/>
    <w:rsid w:val="00752ADC"/>
    <w:rsid w:val="00773675"/>
    <w:rsid w:val="00797B78"/>
    <w:rsid w:val="00810A61"/>
    <w:rsid w:val="008C139F"/>
    <w:rsid w:val="009875B2"/>
    <w:rsid w:val="009C4B2D"/>
    <w:rsid w:val="00A94103"/>
    <w:rsid w:val="00AD1412"/>
    <w:rsid w:val="00B001B4"/>
    <w:rsid w:val="00B1005B"/>
    <w:rsid w:val="00B53196"/>
    <w:rsid w:val="00B967D4"/>
    <w:rsid w:val="00B972CF"/>
    <w:rsid w:val="00C15EBD"/>
    <w:rsid w:val="00C30D91"/>
    <w:rsid w:val="00C43B0F"/>
    <w:rsid w:val="00C6639A"/>
    <w:rsid w:val="00C84BCA"/>
    <w:rsid w:val="00CD60D7"/>
    <w:rsid w:val="00CE1E4A"/>
    <w:rsid w:val="00CF4FBD"/>
    <w:rsid w:val="00D50024"/>
    <w:rsid w:val="00D853DE"/>
    <w:rsid w:val="00DB3AA4"/>
    <w:rsid w:val="00EA7A54"/>
    <w:rsid w:val="00F07E8D"/>
    <w:rsid w:val="00F2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Body Text Indent"/>
    <w:basedOn w:val="a"/>
    <w:link w:val="a9"/>
    <w:uiPriority w:val="99"/>
    <w:rsid w:val="00093778"/>
    <w:pPr>
      <w:autoSpaceDE/>
      <w:autoSpaceDN/>
      <w:spacing w:after="120" w:line="276" w:lineRule="auto"/>
      <w:ind w:left="283"/>
    </w:pPr>
    <w:rPr>
      <w:sz w:val="28"/>
      <w:szCs w:val="28"/>
      <w:lang w:eastAsia="en-US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093778"/>
    <w:rPr>
      <w:rFonts w:eastAsia="Times New Roman" w:cs="Times New Roman"/>
      <w:sz w:val="28"/>
      <w:szCs w:val="28"/>
      <w:lang w:val="x-none" w:eastAsia="en-US"/>
    </w:rPr>
  </w:style>
  <w:style w:type="paragraph" w:customStyle="1" w:styleId="11">
    <w:name w:val="Знак1"/>
    <w:basedOn w:val="a"/>
    <w:rsid w:val="00093778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paragraph" w:styleId="a8">
    <w:name w:val="Body Text Indent"/>
    <w:basedOn w:val="a"/>
    <w:link w:val="a9"/>
    <w:uiPriority w:val="99"/>
    <w:rsid w:val="00093778"/>
    <w:pPr>
      <w:autoSpaceDE/>
      <w:autoSpaceDN/>
      <w:spacing w:after="120" w:line="276" w:lineRule="auto"/>
      <w:ind w:left="283"/>
    </w:pPr>
    <w:rPr>
      <w:sz w:val="28"/>
      <w:szCs w:val="28"/>
      <w:lang w:eastAsia="en-US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093778"/>
    <w:rPr>
      <w:rFonts w:eastAsia="Times New Roman" w:cs="Times New Roman"/>
      <w:sz w:val="28"/>
      <w:szCs w:val="28"/>
      <w:lang w:val="x-none" w:eastAsia="en-US"/>
    </w:rPr>
  </w:style>
  <w:style w:type="paragraph" w:customStyle="1" w:styleId="11">
    <w:name w:val="Знак1"/>
    <w:basedOn w:val="a"/>
    <w:rsid w:val="00093778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2020-07-01T22:56:00Z</cp:lastPrinted>
  <dcterms:created xsi:type="dcterms:W3CDTF">2020-07-14T08:29:00Z</dcterms:created>
  <dcterms:modified xsi:type="dcterms:W3CDTF">2020-07-14T08:29:00Z</dcterms:modified>
</cp:coreProperties>
</file>