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D3A9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919B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919B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919B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919B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919B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августа 2013 г.</w:t>
            </w:r>
          </w:p>
          <w:p w:rsidR="00000000" w:rsidRDefault="000919B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88-5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0919B1">
            <w:pPr>
              <w:pStyle w:val="a3"/>
            </w:pPr>
            <w:r>
              <w:t>Об изменении в составе участковой избирательной комиссии избирательного уч</w:t>
            </w:r>
            <w:r>
              <w:t>астка № 374 Верхнедонского района Ростовской области</w:t>
            </w:r>
          </w:p>
        </w:tc>
      </w:tr>
    </w:tbl>
    <w:p w:rsidR="00000000" w:rsidRDefault="000919B1">
      <w:pPr>
        <w:pStyle w:val="a3"/>
        <w:rPr>
          <w:rFonts w:ascii="Times New Roman CYR" w:hAnsi="Times New Roman CYR" w:cs="Times New Roman CYR"/>
        </w:rPr>
      </w:pPr>
    </w:p>
    <w:p w:rsidR="00000000" w:rsidRDefault="000919B1">
      <w:pPr>
        <w:pStyle w:val="21"/>
      </w:pPr>
      <w:r>
        <w:t>В связи с поданным заявлением членом участковой избирательной комиссии избирательного участка № 374 Верхнедонского района Ростовской области Гончарова Николая Сергеевича, выдвинутого в состав участково</w:t>
      </w:r>
      <w:r>
        <w:t>й избирательной комиссии Ростовским региональным отделением политической партии «Патриоты России»  и руководствуясь  п. а) п. 6 ст. 29 Федерального закона от 12 июня 2002 года № 67– ФЗ  «Об основных гарантиях избирательных прав и права на участие в референ</w:t>
      </w:r>
      <w:r>
        <w:t>думе граждан Российской Федерации»,</w:t>
      </w:r>
    </w:p>
    <w:p w:rsidR="00000000" w:rsidRDefault="000919B1">
      <w:pPr>
        <w:pStyle w:val="21"/>
      </w:pPr>
      <w:r>
        <w:t xml:space="preserve"> Территориальная избирательная комиссия Верхнедонского района Ростовской области ПОСТАНОВЛЯЕТ:</w:t>
      </w:r>
    </w:p>
    <w:p w:rsidR="00000000" w:rsidRDefault="000919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374 Верхнедонского района Рос</w:t>
      </w:r>
      <w:r>
        <w:rPr>
          <w:sz w:val="28"/>
          <w:szCs w:val="28"/>
        </w:rPr>
        <w:t>товской области с правом  решающего голоса Гончарова Николая Сергеевича.</w:t>
      </w:r>
    </w:p>
    <w:p w:rsidR="00000000" w:rsidRDefault="000919B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0919B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919B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0919B1">
      <w:pPr>
        <w:pStyle w:val="2"/>
      </w:pPr>
    </w:p>
    <w:p w:rsidR="000919B1" w:rsidRDefault="000919B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0919B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A94"/>
    <w:rsid w:val="000919B1"/>
    <w:rsid w:val="009D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2013-09-04T11:54:00Z</cp:lastPrinted>
  <dcterms:created xsi:type="dcterms:W3CDTF">2017-02-16T10:35:00Z</dcterms:created>
  <dcterms:modified xsi:type="dcterms:W3CDTF">2017-02-16T10:35:00Z</dcterms:modified>
</cp:coreProperties>
</file>