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D8F" w:rsidRDefault="00323BF3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w:drawing>
          <wp:inline distT="0" distB="0" distL="0" distR="0">
            <wp:extent cx="447675" cy="428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FA2D8F" w:rsidRDefault="00FA2D8F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520"/>
        <w:gridCol w:w="1134"/>
      </w:tblGrid>
      <w:tr w:rsidR="00FA2D8F">
        <w:tc>
          <w:tcPr>
            <w:tcW w:w="2127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  <w:tr w:rsidR="00FA2D8F">
        <w:tc>
          <w:tcPr>
            <w:tcW w:w="2127" w:type="dxa"/>
          </w:tcPr>
          <w:p w:rsidR="00FA2D8F" w:rsidRDefault="00E5751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июня 2021</w:t>
            </w:r>
            <w:r w:rsidR="00FA2D8F">
              <w:rPr>
                <w:rFonts w:ascii="Times New Roman CYR" w:hAnsi="Times New Roman CYR" w:cs="Times New Roman CYR"/>
                <w:sz w:val="28"/>
                <w:szCs w:val="28"/>
              </w:rPr>
              <w:t xml:space="preserve">г. </w:t>
            </w:r>
          </w:p>
          <w:p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520" w:type="dxa"/>
          </w:tcPr>
          <w:p w:rsidR="00FA2D8F" w:rsidRDefault="00FA2D8F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FA2D8F" w:rsidRDefault="00FA2D8F" w:rsidP="003C29B2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5751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5B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C29B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E6970">
        <w:tc>
          <w:tcPr>
            <w:tcW w:w="2127" w:type="dxa"/>
          </w:tcPr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0" w:type="dxa"/>
          </w:tcPr>
          <w:p w:rsidR="009E6970" w:rsidRDefault="009E6970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E6970">
        <w:trPr>
          <w:trHeight w:val="1374"/>
        </w:trPr>
        <w:tc>
          <w:tcPr>
            <w:tcW w:w="2127" w:type="dxa"/>
          </w:tcPr>
          <w:p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  <w:tc>
          <w:tcPr>
            <w:tcW w:w="6520" w:type="dxa"/>
          </w:tcPr>
          <w:p w:rsidR="009E6970" w:rsidRDefault="004869AA" w:rsidP="004869AA">
            <w:pPr>
              <w:pStyle w:val="a3"/>
              <w:jc w:val="both"/>
              <w:rPr>
                <w:b w:val="0"/>
                <w:bCs w:val="0"/>
              </w:rPr>
            </w:pPr>
            <w:r w:rsidRPr="004869AA">
      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</w:t>
            </w:r>
            <w:proofErr w:type="gramStart"/>
            <w:r w:rsidRPr="004869AA">
              <w:t>выборов депутатов</w:t>
            </w:r>
            <w:r w:rsidRPr="009448BD">
              <w:rPr>
                <w:b w:val="0"/>
              </w:rPr>
              <w:t xml:space="preserve"> </w:t>
            </w:r>
            <w:r w:rsidR="009E6970">
              <w:t>Собраний депутатов сельских поселений</w:t>
            </w:r>
            <w:proofErr w:type="gramEnd"/>
            <w:r w:rsidR="009E6970">
              <w:t xml:space="preserve">  </w:t>
            </w:r>
            <w:proofErr w:type="spellStart"/>
            <w:r w:rsidR="009E6970">
              <w:t>Верхнедонского</w:t>
            </w:r>
            <w:proofErr w:type="spellEnd"/>
            <w:r w:rsidR="009E6970">
              <w:t xml:space="preserve"> района</w:t>
            </w:r>
            <w:r w:rsidR="00E57516">
              <w:t xml:space="preserve"> пятого созыва</w:t>
            </w:r>
          </w:p>
        </w:tc>
        <w:tc>
          <w:tcPr>
            <w:tcW w:w="1134" w:type="dxa"/>
          </w:tcPr>
          <w:p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</w:tr>
    </w:tbl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A2D8F" w:rsidRPr="004869AA" w:rsidRDefault="00FA2D8F" w:rsidP="009E69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869AA" w:rsidRPr="004869AA">
        <w:rPr>
          <w:sz w:val="28"/>
          <w:szCs w:val="28"/>
        </w:rPr>
        <w:t xml:space="preserve">В соответствии с пунктом 3  статьи 38 Федерального закона от 12.06.2002  № 67-ФЗ «Об основных гарантиях избирательных прав и права на участие </w:t>
      </w:r>
      <w:proofErr w:type="gramStart"/>
      <w:r w:rsidR="004869AA" w:rsidRPr="004869AA">
        <w:rPr>
          <w:sz w:val="28"/>
          <w:szCs w:val="28"/>
        </w:rPr>
        <w:t>в</w:t>
      </w:r>
      <w:proofErr w:type="gramEnd"/>
      <w:r w:rsidR="004869AA" w:rsidRPr="004869AA">
        <w:rPr>
          <w:sz w:val="28"/>
          <w:szCs w:val="28"/>
        </w:rPr>
        <w:t xml:space="preserve"> </w:t>
      </w:r>
      <w:proofErr w:type="gramStart"/>
      <w:r w:rsidR="004869AA" w:rsidRPr="004869AA">
        <w:rPr>
          <w:sz w:val="28"/>
          <w:szCs w:val="28"/>
        </w:rPr>
        <w:t>референдуме</w:t>
      </w:r>
      <w:proofErr w:type="gramEnd"/>
      <w:r w:rsidR="004869AA" w:rsidRPr="004869AA">
        <w:rPr>
          <w:sz w:val="28"/>
          <w:szCs w:val="28"/>
        </w:rPr>
        <w:t xml:space="preserve"> граждан Российской Федерации», частью 1 статьи 32 Областного закона от 12.05.2016 № 525-ЗС «</w:t>
      </w:r>
      <w:r w:rsidR="004869AA" w:rsidRPr="004869AA">
        <w:rPr>
          <w:noProof/>
          <w:sz w:val="28"/>
          <w:szCs w:val="28"/>
        </w:rPr>
        <w:t xml:space="preserve">О выборах и референдумах </w:t>
      </w:r>
      <w:r w:rsidR="004869AA" w:rsidRPr="004869AA">
        <w:rPr>
          <w:sz w:val="28"/>
          <w:szCs w:val="28"/>
        </w:rPr>
        <w:t>в Ростовской области»</w:t>
      </w:r>
      <w:r w:rsidRPr="004869AA">
        <w:rPr>
          <w:sz w:val="28"/>
          <w:szCs w:val="28"/>
        </w:rPr>
        <w:t xml:space="preserve">, </w:t>
      </w:r>
    </w:p>
    <w:p w:rsidR="009E6970" w:rsidRDefault="009E6970" w:rsidP="009E697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6970" w:rsidRDefault="00FA2D8F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комиссия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</w:t>
      </w:r>
    </w:p>
    <w:p w:rsidR="00FA2D8F" w:rsidRDefault="009E6970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Ростовской области </w:t>
      </w:r>
      <w:r w:rsidR="00FA2D8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9E7889" w:rsidRDefault="009E7889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A2D8F" w:rsidRPr="004869AA" w:rsidRDefault="009E7889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FA2D8F">
        <w:rPr>
          <w:rFonts w:ascii="Times New Roman CYR" w:hAnsi="Times New Roman CYR" w:cs="Times New Roman CYR"/>
          <w:sz w:val="28"/>
          <w:szCs w:val="28"/>
        </w:rPr>
        <w:t>1.</w:t>
      </w:r>
      <w:r w:rsidR="004869AA" w:rsidRPr="004869AA">
        <w:t xml:space="preserve"> </w:t>
      </w:r>
      <w:r w:rsidR="004869AA" w:rsidRPr="004869AA">
        <w:rPr>
          <w:sz w:val="28"/>
          <w:szCs w:val="28"/>
        </w:rPr>
        <w:t xml:space="preserve">Создать Рабочую группу 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proofErr w:type="gramStart"/>
      <w:r w:rsidR="004869AA" w:rsidRPr="004869AA">
        <w:rPr>
          <w:sz w:val="28"/>
          <w:szCs w:val="28"/>
        </w:rPr>
        <w:t>выборов депутатов Собраний депутатов сельских поселений</w:t>
      </w:r>
      <w:proofErr w:type="gramEnd"/>
      <w:r w:rsidR="004869AA" w:rsidRPr="004869AA">
        <w:rPr>
          <w:sz w:val="28"/>
          <w:szCs w:val="28"/>
        </w:rPr>
        <w:t xml:space="preserve"> </w:t>
      </w:r>
      <w:proofErr w:type="spellStart"/>
      <w:r w:rsidR="004869AA">
        <w:rPr>
          <w:sz w:val="28"/>
          <w:szCs w:val="28"/>
        </w:rPr>
        <w:t>Верхнедонского</w:t>
      </w:r>
      <w:proofErr w:type="spellEnd"/>
      <w:r w:rsidR="004869AA" w:rsidRPr="004869AA">
        <w:rPr>
          <w:sz w:val="28"/>
          <w:szCs w:val="28"/>
        </w:rPr>
        <w:t xml:space="preserve"> района пятого созыва (далее – Рабочая группа) и утвердить ее состав согласно приложению.</w:t>
      </w:r>
    </w:p>
    <w:p w:rsidR="004869AA" w:rsidRPr="009448BD" w:rsidRDefault="00FA2D8F" w:rsidP="004869AA">
      <w:pPr>
        <w:pStyle w:val="aa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rFonts w:ascii="Times New Roman CYR" w:hAnsi="Times New Roman CYR" w:cs="Times New Roman CYR"/>
          <w:szCs w:val="28"/>
        </w:rPr>
        <w:t>2.</w:t>
      </w:r>
      <w:r w:rsidR="004869AA">
        <w:rPr>
          <w:rFonts w:ascii="Times New Roman CYR" w:hAnsi="Times New Roman CYR" w:cs="Times New Roman CYR"/>
          <w:szCs w:val="28"/>
        </w:rPr>
        <w:t xml:space="preserve">  </w:t>
      </w:r>
      <w:r w:rsidR="004869AA" w:rsidRPr="009448BD">
        <w:rPr>
          <w:bCs/>
          <w:szCs w:val="28"/>
        </w:rPr>
        <w:t xml:space="preserve">Руководителем Рабочей группы назначить секретаря </w:t>
      </w:r>
      <w:r w:rsidR="004869AA" w:rsidRPr="009448BD">
        <w:rPr>
          <w:szCs w:val="28"/>
        </w:rPr>
        <w:t xml:space="preserve">Территориальной избирательной комиссии </w:t>
      </w:r>
      <w:proofErr w:type="spellStart"/>
      <w:r w:rsidR="004869AA">
        <w:rPr>
          <w:szCs w:val="28"/>
        </w:rPr>
        <w:t>Верхнедонского</w:t>
      </w:r>
      <w:proofErr w:type="spellEnd"/>
      <w:r w:rsidR="004869AA" w:rsidRPr="009448BD">
        <w:rPr>
          <w:szCs w:val="28"/>
        </w:rPr>
        <w:t xml:space="preserve"> района Ростовской области</w:t>
      </w:r>
      <w:r w:rsidR="004869AA" w:rsidRPr="009448BD">
        <w:t xml:space="preserve"> </w:t>
      </w:r>
      <w:r w:rsidR="004869AA">
        <w:t xml:space="preserve">           </w:t>
      </w:r>
      <w:r w:rsidR="004869AA">
        <w:rPr>
          <w:bCs/>
          <w:szCs w:val="28"/>
        </w:rPr>
        <w:t>О.А. Коренюгину.</w:t>
      </w:r>
    </w:p>
    <w:p w:rsidR="005405B4" w:rsidRDefault="009E6970" w:rsidP="004869AA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4869A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="005405B4">
        <w:rPr>
          <w:sz w:val="28"/>
          <w:szCs w:val="28"/>
        </w:rPr>
        <w:t>Разместить</w:t>
      </w:r>
      <w:proofErr w:type="gramEnd"/>
      <w:r w:rsidR="005405B4">
        <w:rPr>
          <w:sz w:val="28"/>
          <w:szCs w:val="28"/>
        </w:rPr>
        <w:t xml:space="preserve"> настоящее постановление на официальном сайте </w:t>
      </w:r>
      <w:r w:rsidR="005405B4">
        <w:rPr>
          <w:sz w:val="28"/>
          <w:szCs w:val="28"/>
        </w:rPr>
        <w:lastRenderedPageBreak/>
        <w:t xml:space="preserve">Территориальной избирательной комиссии </w:t>
      </w:r>
      <w:proofErr w:type="spellStart"/>
      <w:r w:rsidR="005405B4">
        <w:rPr>
          <w:sz w:val="28"/>
          <w:szCs w:val="28"/>
        </w:rPr>
        <w:t>Верхнедонского</w:t>
      </w:r>
      <w:proofErr w:type="spellEnd"/>
      <w:r w:rsidR="005405B4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  <w:r w:rsidR="005405B4">
        <w:rPr>
          <w:sz w:val="28"/>
          <w:szCs w:val="28"/>
        </w:rPr>
        <w:tab/>
      </w:r>
    </w:p>
    <w:p w:rsidR="005405B4" w:rsidRPr="0076617C" w:rsidRDefault="005405B4" w:rsidP="005405B4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4869A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="004869AA">
        <w:rPr>
          <w:sz w:val="28"/>
          <w:szCs w:val="28"/>
        </w:rPr>
        <w:t>О.А. Коренюгину</w:t>
      </w:r>
      <w:r>
        <w:rPr>
          <w:sz w:val="28"/>
          <w:szCs w:val="28"/>
        </w:rPr>
        <w:t>.</w:t>
      </w:r>
    </w:p>
    <w:p w:rsidR="00FA2D8F" w:rsidRDefault="00FA2D8F" w:rsidP="005405B4">
      <w:pPr>
        <w:pStyle w:val="a5"/>
        <w:spacing w:line="360" w:lineRule="auto"/>
        <w:ind w:left="0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 xml:space="preserve">Е.И. </w:t>
      </w:r>
      <w:proofErr w:type="spellStart"/>
      <w:r w:rsidR="009E7889">
        <w:rPr>
          <w:rFonts w:ascii="Times New Roman CYR" w:hAnsi="Times New Roman CYR" w:cs="Times New Roman CYR"/>
          <w:sz w:val="28"/>
          <w:szCs w:val="28"/>
        </w:rPr>
        <w:t>Б</w:t>
      </w:r>
      <w:r w:rsidR="00E57516">
        <w:rPr>
          <w:rFonts w:ascii="Times New Roman CYR" w:hAnsi="Times New Roman CYR" w:cs="Times New Roman CYR"/>
          <w:sz w:val="28"/>
          <w:szCs w:val="28"/>
        </w:rPr>
        <w:t>улаткина</w:t>
      </w:r>
      <w:proofErr w:type="spellEnd"/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>О.А. Коренюги</w:t>
      </w:r>
      <w:r>
        <w:rPr>
          <w:rFonts w:ascii="Times New Roman CYR" w:hAnsi="Times New Roman CYR" w:cs="Times New Roman CYR"/>
          <w:sz w:val="28"/>
          <w:szCs w:val="28"/>
        </w:rPr>
        <w:t>на</w:t>
      </w:r>
    </w:p>
    <w:sectPr w:rsidR="00FA2D8F" w:rsidSect="00B5365D">
      <w:headerReference w:type="default" r:id="rId9"/>
      <w:pgSz w:w="12240" w:h="15840"/>
      <w:pgMar w:top="1134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E27" w:rsidRDefault="00621E27">
      <w:r>
        <w:separator/>
      </w:r>
    </w:p>
  </w:endnote>
  <w:endnote w:type="continuationSeparator" w:id="0">
    <w:p w:rsidR="00621E27" w:rsidRDefault="00621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E27" w:rsidRDefault="00621E27">
      <w:r>
        <w:separator/>
      </w:r>
    </w:p>
  </w:footnote>
  <w:footnote w:type="continuationSeparator" w:id="0">
    <w:p w:rsidR="00621E27" w:rsidRDefault="00621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65D" w:rsidRDefault="00B5365D" w:rsidP="00C114D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29B2">
      <w:rPr>
        <w:rStyle w:val="a9"/>
        <w:noProof/>
      </w:rPr>
      <w:t>2</w:t>
    </w:r>
    <w:r>
      <w:rPr>
        <w:rStyle w:val="a9"/>
      </w:rPr>
      <w:fldChar w:fldCharType="end"/>
    </w:r>
  </w:p>
  <w:p w:rsidR="00B5365D" w:rsidRDefault="00B5365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16F46"/>
    <w:multiLevelType w:val="singleLevel"/>
    <w:tmpl w:val="35D47CC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FF"/>
    <w:rsid w:val="0003227B"/>
    <w:rsid w:val="0019060D"/>
    <w:rsid w:val="001D219D"/>
    <w:rsid w:val="002A4D89"/>
    <w:rsid w:val="00323BF3"/>
    <w:rsid w:val="003C29B2"/>
    <w:rsid w:val="004869AA"/>
    <w:rsid w:val="005405B4"/>
    <w:rsid w:val="005E4E57"/>
    <w:rsid w:val="00621E27"/>
    <w:rsid w:val="0063224B"/>
    <w:rsid w:val="0076617C"/>
    <w:rsid w:val="0083728A"/>
    <w:rsid w:val="008E78EC"/>
    <w:rsid w:val="009448BD"/>
    <w:rsid w:val="00977FDA"/>
    <w:rsid w:val="009E6970"/>
    <w:rsid w:val="009E7889"/>
    <w:rsid w:val="00AC13D8"/>
    <w:rsid w:val="00AC719F"/>
    <w:rsid w:val="00B5365D"/>
    <w:rsid w:val="00BC16FF"/>
    <w:rsid w:val="00C06E53"/>
    <w:rsid w:val="00C114DC"/>
    <w:rsid w:val="00D55732"/>
    <w:rsid w:val="00D74C67"/>
    <w:rsid w:val="00E57516"/>
    <w:rsid w:val="00E616CB"/>
    <w:rsid w:val="00EF53A1"/>
    <w:rsid w:val="00FA2D8F"/>
    <w:rsid w:val="00FB33CB"/>
    <w:rsid w:val="00F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  <w:style w:type="paragraph" w:styleId="aa">
    <w:name w:val="No Spacing"/>
    <w:uiPriority w:val="1"/>
    <w:qFormat/>
    <w:rsid w:val="004869AA"/>
    <w:pPr>
      <w:spacing w:after="0" w:line="240" w:lineRule="auto"/>
    </w:pPr>
    <w:rPr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C29B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29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  <w:style w:type="paragraph" w:styleId="aa">
    <w:name w:val="No Spacing"/>
    <w:uiPriority w:val="1"/>
    <w:qFormat/>
    <w:rsid w:val="004869AA"/>
    <w:pPr>
      <w:spacing w:after="0" w:line="240" w:lineRule="auto"/>
    </w:pPr>
    <w:rPr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C29B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29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Пользователь Windows</cp:lastModifiedBy>
  <cp:revision>4</cp:revision>
  <cp:lastPrinted>2016-07-11T08:45:00Z</cp:lastPrinted>
  <dcterms:created xsi:type="dcterms:W3CDTF">2021-07-01T06:12:00Z</dcterms:created>
  <dcterms:modified xsi:type="dcterms:W3CDTF">2021-07-01T09:51:00Z</dcterms:modified>
</cp:coreProperties>
</file>