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D9508C" w:rsidRDefault="00615317">
      <w:pPr>
        <w:widowControl w:val="0"/>
        <w:tabs>
          <w:tab w:val="left" w:pos="708"/>
          <w:tab w:val="center" w:pos="4153"/>
          <w:tab w:val="right" w:pos="8306"/>
        </w:tabs>
        <w:jc w:val="center"/>
        <w:rPr>
          <w:rFonts w:ascii="Times New Roman CYR" w:hAnsi="Times New Roman CYR" w:cs="Times New Roman CYR"/>
        </w:rPr>
      </w:pPr>
      <w:bookmarkStart w:id="0" w:name="_GoBack"/>
      <w:bookmarkEnd w:id="0"/>
      <w:r>
        <w:rPr>
          <w:noProof/>
          <w:sz w:val="20"/>
          <w:szCs w:val="20"/>
        </w:rPr>
        <w:drawing>
          <wp:inline distT="0" distB="0" distL="0" distR="0">
            <wp:extent cx="628650" cy="609600"/>
            <wp:effectExtent l="0" t="0" r="0" b="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28650" cy="6096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D9508C" w:rsidRDefault="00D9508C">
      <w:pPr>
        <w:widowControl w:val="0"/>
        <w:jc w:val="center"/>
        <w:rPr>
          <w:rFonts w:ascii="Times New Roman CYR" w:hAnsi="Times New Roman CYR" w:cs="Times New Roman CYR"/>
          <w:sz w:val="16"/>
          <w:szCs w:val="16"/>
        </w:rPr>
      </w:pPr>
    </w:p>
    <w:p w:rsidR="00D9508C" w:rsidRDefault="00D9508C">
      <w:pPr>
        <w:keepNext/>
        <w:widowControl w:val="0"/>
        <w:jc w:val="center"/>
        <w:rPr>
          <w:rFonts w:ascii="Arial CYR" w:hAnsi="Arial CYR" w:cs="Arial CYR"/>
          <w:b/>
          <w:bCs/>
          <w:sz w:val="28"/>
          <w:szCs w:val="28"/>
        </w:rPr>
      </w:pPr>
      <w:r>
        <w:rPr>
          <w:rFonts w:ascii="Arial CYR" w:hAnsi="Arial CYR" w:cs="Arial CYR"/>
          <w:b/>
          <w:bCs/>
          <w:sz w:val="28"/>
          <w:szCs w:val="28"/>
        </w:rPr>
        <w:t>ТЕРРИТОРИАЛЬНАЯ ИЗБИРАТЕЛЬНАЯ КОМИССИЯ</w:t>
      </w:r>
    </w:p>
    <w:p w:rsidR="00D9508C" w:rsidRDefault="00D9508C">
      <w:pPr>
        <w:keepNext/>
        <w:widowControl w:val="0"/>
        <w:jc w:val="center"/>
        <w:rPr>
          <w:rFonts w:ascii="Arial CYR" w:hAnsi="Arial CYR" w:cs="Arial CYR"/>
          <w:b/>
          <w:bCs/>
          <w:sz w:val="28"/>
          <w:szCs w:val="28"/>
        </w:rPr>
      </w:pPr>
      <w:r>
        <w:rPr>
          <w:rFonts w:ascii="Arial CYR" w:hAnsi="Arial CYR" w:cs="Arial CYR"/>
          <w:b/>
          <w:bCs/>
          <w:sz w:val="28"/>
          <w:szCs w:val="28"/>
        </w:rPr>
        <w:t>ВЕРХНЕДОНСКОГО РАЙОНА РОСТОВСКОЙ ОБЛАСТИ</w:t>
      </w:r>
    </w:p>
    <w:p w:rsidR="00D9508C" w:rsidRPr="0088490E" w:rsidRDefault="00D9508C">
      <w:pPr>
        <w:widowControl w:val="0"/>
        <w:rPr>
          <w:rFonts w:ascii="Times New Roman CYR" w:hAnsi="Times New Roman CYR" w:cs="Times New Roman CYR"/>
          <w:sz w:val="18"/>
          <w:szCs w:val="18"/>
        </w:rPr>
      </w:pPr>
    </w:p>
    <w:tbl>
      <w:tblPr>
        <w:tblW w:w="9922" w:type="dxa"/>
        <w:tblInd w:w="108" w:type="dxa"/>
        <w:tblLayout w:type="fixed"/>
        <w:tblLook w:val="0000" w:firstRow="0" w:lastRow="0" w:firstColumn="0" w:lastColumn="0" w:noHBand="0" w:noVBand="0"/>
      </w:tblPr>
      <w:tblGrid>
        <w:gridCol w:w="2410"/>
        <w:gridCol w:w="6237"/>
        <w:gridCol w:w="1275"/>
      </w:tblGrid>
      <w:tr w:rsidR="00D9508C" w:rsidTr="0003781B">
        <w:tblPrEx>
          <w:tblCellMar>
            <w:top w:w="0" w:type="dxa"/>
            <w:bottom w:w="0" w:type="dxa"/>
          </w:tblCellMar>
        </w:tblPrEx>
        <w:tc>
          <w:tcPr>
            <w:tcW w:w="2410" w:type="dxa"/>
            <w:tcBorders>
              <w:top w:val="nil"/>
              <w:left w:val="nil"/>
              <w:bottom w:val="nil"/>
              <w:right w:val="nil"/>
            </w:tcBorders>
          </w:tcPr>
          <w:p w:rsidR="00D9508C" w:rsidRDefault="00D9508C">
            <w:pPr>
              <w:keepNext/>
              <w:widowControl w:val="0"/>
              <w:rPr>
                <w:rFonts w:ascii="Times New Roman CYR" w:hAnsi="Times New Roman CYR" w:cs="Times New Roman CYR"/>
                <w:sz w:val="28"/>
                <w:szCs w:val="28"/>
              </w:rPr>
            </w:pPr>
          </w:p>
        </w:tc>
        <w:tc>
          <w:tcPr>
            <w:tcW w:w="6237" w:type="dxa"/>
            <w:tcBorders>
              <w:top w:val="nil"/>
              <w:left w:val="nil"/>
              <w:bottom w:val="nil"/>
              <w:right w:val="nil"/>
            </w:tcBorders>
          </w:tcPr>
          <w:p w:rsidR="00D9508C" w:rsidRDefault="00D9508C">
            <w:pPr>
              <w:keepNext/>
              <w:widowControl w:val="0"/>
              <w:jc w:val="center"/>
              <w:rPr>
                <w:rFonts w:ascii="Times New Roman CYR" w:hAnsi="Times New Roman CYR" w:cs="Times New Roman CYR"/>
                <w:b/>
                <w:bCs/>
                <w:sz w:val="28"/>
                <w:szCs w:val="28"/>
              </w:rPr>
            </w:pPr>
            <w:r>
              <w:rPr>
                <w:rFonts w:ascii="Times New Roman CYR" w:hAnsi="Times New Roman CYR" w:cs="Times New Roman CYR"/>
                <w:b/>
                <w:bCs/>
                <w:sz w:val="28"/>
                <w:szCs w:val="28"/>
              </w:rPr>
              <w:t>ПОСТАНОВЛЕНИЕ</w:t>
            </w:r>
          </w:p>
          <w:p w:rsidR="00D9508C" w:rsidRPr="0088490E" w:rsidRDefault="00D9508C">
            <w:pPr>
              <w:widowControl w:val="0"/>
              <w:rPr>
                <w:rFonts w:ascii="Times New Roman CYR" w:hAnsi="Times New Roman CYR" w:cs="Times New Roman CYR"/>
                <w:sz w:val="18"/>
                <w:szCs w:val="18"/>
              </w:rPr>
            </w:pPr>
          </w:p>
        </w:tc>
        <w:tc>
          <w:tcPr>
            <w:tcW w:w="1275" w:type="dxa"/>
            <w:tcBorders>
              <w:top w:val="nil"/>
              <w:left w:val="nil"/>
              <w:bottom w:val="nil"/>
              <w:right w:val="nil"/>
            </w:tcBorders>
          </w:tcPr>
          <w:p w:rsidR="00D9508C" w:rsidRDefault="00D9508C">
            <w:pPr>
              <w:keepNext/>
              <w:widowControl w:val="0"/>
              <w:rPr>
                <w:rFonts w:ascii="Times New Roman CYR" w:hAnsi="Times New Roman CYR" w:cs="Times New Roman CYR"/>
                <w:sz w:val="28"/>
                <w:szCs w:val="28"/>
              </w:rPr>
            </w:pPr>
          </w:p>
        </w:tc>
      </w:tr>
      <w:tr w:rsidR="00D9508C" w:rsidTr="0003781B">
        <w:tblPrEx>
          <w:tblCellMar>
            <w:top w:w="0" w:type="dxa"/>
            <w:bottom w:w="0" w:type="dxa"/>
          </w:tblCellMar>
        </w:tblPrEx>
        <w:tc>
          <w:tcPr>
            <w:tcW w:w="2410" w:type="dxa"/>
            <w:tcBorders>
              <w:top w:val="nil"/>
              <w:left w:val="nil"/>
              <w:bottom w:val="nil"/>
              <w:right w:val="nil"/>
            </w:tcBorders>
          </w:tcPr>
          <w:p w:rsidR="00D9508C" w:rsidRDefault="0003781B">
            <w:pPr>
              <w:keepNext/>
              <w:widowControl w:val="0"/>
              <w:rPr>
                <w:rFonts w:ascii="Times New Roman CYR" w:hAnsi="Times New Roman CYR" w:cs="Times New Roman CYR"/>
                <w:sz w:val="28"/>
                <w:szCs w:val="28"/>
              </w:rPr>
            </w:pPr>
            <w:r>
              <w:rPr>
                <w:rFonts w:ascii="Times New Roman CYR" w:hAnsi="Times New Roman CYR" w:cs="Times New Roman CYR"/>
                <w:sz w:val="28"/>
                <w:szCs w:val="28"/>
              </w:rPr>
              <w:t>0</w:t>
            </w:r>
            <w:r w:rsidR="005671BC">
              <w:rPr>
                <w:rFonts w:ascii="Times New Roman CYR" w:hAnsi="Times New Roman CYR" w:cs="Times New Roman CYR"/>
                <w:sz w:val="28"/>
                <w:szCs w:val="28"/>
              </w:rPr>
              <w:t>4</w:t>
            </w:r>
            <w:r w:rsidR="00D9508C">
              <w:rPr>
                <w:rFonts w:ascii="Times New Roman CYR" w:hAnsi="Times New Roman CYR" w:cs="Times New Roman CYR"/>
                <w:sz w:val="28"/>
                <w:szCs w:val="28"/>
              </w:rPr>
              <w:t xml:space="preserve"> </w:t>
            </w:r>
            <w:r>
              <w:rPr>
                <w:rFonts w:ascii="Times New Roman CYR" w:hAnsi="Times New Roman CYR" w:cs="Times New Roman CYR"/>
                <w:sz w:val="28"/>
                <w:szCs w:val="28"/>
              </w:rPr>
              <w:t>августа 2021</w:t>
            </w:r>
            <w:r w:rsidR="00D9508C">
              <w:rPr>
                <w:rFonts w:ascii="Times New Roman CYR" w:hAnsi="Times New Roman CYR" w:cs="Times New Roman CYR"/>
                <w:sz w:val="28"/>
                <w:szCs w:val="28"/>
              </w:rPr>
              <w:t xml:space="preserve"> г.</w:t>
            </w:r>
          </w:p>
          <w:p w:rsidR="00D9508C" w:rsidRDefault="00D9508C">
            <w:pPr>
              <w:widowControl w:val="0"/>
              <w:rPr>
                <w:rFonts w:ascii="Times New Roman CYR" w:hAnsi="Times New Roman CYR" w:cs="Times New Roman CYR"/>
              </w:rPr>
            </w:pPr>
          </w:p>
        </w:tc>
        <w:tc>
          <w:tcPr>
            <w:tcW w:w="6237" w:type="dxa"/>
            <w:tcBorders>
              <w:top w:val="nil"/>
              <w:left w:val="nil"/>
              <w:bottom w:val="nil"/>
              <w:right w:val="nil"/>
            </w:tcBorders>
          </w:tcPr>
          <w:p w:rsidR="00D9508C" w:rsidRPr="0088490E" w:rsidRDefault="00D9508C">
            <w:pPr>
              <w:keepNext/>
              <w:widowControl w:val="0"/>
              <w:rPr>
                <w:rFonts w:ascii="Times New Roman CYR" w:hAnsi="Times New Roman CYR" w:cs="Times New Roman CYR"/>
                <w:sz w:val="28"/>
                <w:szCs w:val="28"/>
              </w:rPr>
            </w:pPr>
          </w:p>
        </w:tc>
        <w:tc>
          <w:tcPr>
            <w:tcW w:w="1275" w:type="dxa"/>
            <w:tcBorders>
              <w:top w:val="nil"/>
              <w:left w:val="nil"/>
              <w:bottom w:val="nil"/>
              <w:right w:val="nil"/>
            </w:tcBorders>
          </w:tcPr>
          <w:p w:rsidR="00D9508C" w:rsidRDefault="00D9508C" w:rsidP="004F0EB0">
            <w:pPr>
              <w:keepNext/>
              <w:widowControl w:val="0"/>
              <w:rPr>
                <w:rFonts w:ascii="Times New Roman CYR" w:hAnsi="Times New Roman CYR" w:cs="Times New Roman CYR"/>
                <w:sz w:val="28"/>
                <w:szCs w:val="28"/>
              </w:rPr>
            </w:pPr>
            <w:r>
              <w:rPr>
                <w:rFonts w:ascii="Times New Roman CYR" w:hAnsi="Times New Roman CYR" w:cs="Times New Roman CYR"/>
                <w:sz w:val="28"/>
                <w:szCs w:val="28"/>
              </w:rPr>
              <w:t>№</w:t>
            </w:r>
            <w:r w:rsidR="009E705B">
              <w:rPr>
                <w:rFonts w:ascii="Times New Roman CYR" w:hAnsi="Times New Roman CYR" w:cs="Times New Roman CYR"/>
                <w:sz w:val="28"/>
                <w:szCs w:val="28"/>
              </w:rPr>
              <w:t>1</w:t>
            </w:r>
            <w:r w:rsidR="005671BC">
              <w:rPr>
                <w:rFonts w:ascii="Times New Roman CYR" w:hAnsi="Times New Roman CYR" w:cs="Times New Roman CYR"/>
                <w:sz w:val="28"/>
                <w:szCs w:val="28"/>
              </w:rPr>
              <w:t>5</w:t>
            </w:r>
            <w:r w:rsidR="009E705B">
              <w:rPr>
                <w:rFonts w:ascii="Times New Roman CYR" w:hAnsi="Times New Roman CYR" w:cs="Times New Roman CYR"/>
                <w:sz w:val="28"/>
                <w:szCs w:val="28"/>
              </w:rPr>
              <w:t>-</w:t>
            </w:r>
            <w:r w:rsidR="007E26FD">
              <w:rPr>
                <w:rFonts w:ascii="Times New Roman CYR" w:hAnsi="Times New Roman CYR" w:cs="Times New Roman CYR"/>
                <w:sz w:val="28"/>
                <w:szCs w:val="28"/>
              </w:rPr>
              <w:t>1</w:t>
            </w:r>
            <w:r w:rsidR="004F0EB0">
              <w:rPr>
                <w:rFonts w:ascii="Times New Roman CYR" w:hAnsi="Times New Roman CYR" w:cs="Times New Roman CYR"/>
                <w:sz w:val="28"/>
                <w:szCs w:val="28"/>
              </w:rPr>
              <w:t>4</w:t>
            </w:r>
          </w:p>
        </w:tc>
      </w:tr>
      <w:tr w:rsidR="00D9508C" w:rsidTr="0003781B">
        <w:tblPrEx>
          <w:tblCellMar>
            <w:top w:w="0" w:type="dxa"/>
            <w:bottom w:w="0" w:type="dxa"/>
          </w:tblCellMar>
        </w:tblPrEx>
        <w:tc>
          <w:tcPr>
            <w:tcW w:w="2410" w:type="dxa"/>
            <w:tcBorders>
              <w:top w:val="nil"/>
              <w:left w:val="nil"/>
              <w:bottom w:val="nil"/>
              <w:right w:val="nil"/>
            </w:tcBorders>
          </w:tcPr>
          <w:p w:rsidR="00D9508C" w:rsidRDefault="00D9508C">
            <w:pPr>
              <w:keepNext/>
              <w:widowControl w:val="0"/>
              <w:jc w:val="center"/>
              <w:rPr>
                <w:rFonts w:ascii="Times New Roman CYR" w:hAnsi="Times New Roman CYR" w:cs="Times New Roman CYR"/>
                <w:sz w:val="36"/>
                <w:szCs w:val="36"/>
              </w:rPr>
            </w:pPr>
          </w:p>
        </w:tc>
        <w:tc>
          <w:tcPr>
            <w:tcW w:w="6237" w:type="dxa"/>
            <w:tcBorders>
              <w:top w:val="nil"/>
              <w:left w:val="nil"/>
              <w:bottom w:val="nil"/>
              <w:right w:val="nil"/>
            </w:tcBorders>
          </w:tcPr>
          <w:p w:rsidR="00D9508C" w:rsidRDefault="00D9508C" w:rsidP="00891EA2">
            <w:pPr>
              <w:keepNext/>
              <w:widowControl w:val="0"/>
              <w:spacing w:line="360" w:lineRule="auto"/>
              <w:jc w:val="center"/>
              <w:rPr>
                <w:rFonts w:ascii="Times New Roman CYR" w:hAnsi="Times New Roman CYR" w:cs="Times New Roman CYR"/>
                <w:sz w:val="28"/>
                <w:szCs w:val="28"/>
              </w:rPr>
            </w:pPr>
            <w:r>
              <w:rPr>
                <w:rFonts w:ascii="Times New Roman CYR" w:hAnsi="Times New Roman CYR" w:cs="Times New Roman CYR"/>
                <w:sz w:val="28"/>
                <w:szCs w:val="28"/>
              </w:rPr>
              <w:t>ст. Казанская</w:t>
            </w:r>
          </w:p>
        </w:tc>
        <w:tc>
          <w:tcPr>
            <w:tcW w:w="1275" w:type="dxa"/>
            <w:tcBorders>
              <w:top w:val="nil"/>
              <w:left w:val="nil"/>
              <w:bottom w:val="nil"/>
              <w:right w:val="nil"/>
            </w:tcBorders>
          </w:tcPr>
          <w:p w:rsidR="00D9508C" w:rsidRDefault="00D9508C">
            <w:pPr>
              <w:keepNext/>
              <w:widowControl w:val="0"/>
              <w:rPr>
                <w:rFonts w:ascii="Times New Roman CYR" w:hAnsi="Times New Roman CYR" w:cs="Times New Roman CYR"/>
                <w:sz w:val="36"/>
                <w:szCs w:val="36"/>
              </w:rPr>
            </w:pPr>
          </w:p>
        </w:tc>
      </w:tr>
      <w:tr w:rsidR="007A5431" w:rsidTr="007A5431">
        <w:tblPrEx>
          <w:tblCellMar>
            <w:top w:w="0" w:type="dxa"/>
            <w:bottom w:w="0" w:type="dxa"/>
          </w:tblCellMar>
        </w:tblPrEx>
        <w:tc>
          <w:tcPr>
            <w:tcW w:w="8647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:rsidR="00F4019D" w:rsidRPr="00F4019D" w:rsidRDefault="00F4019D" w:rsidP="003E5731">
            <w:pPr>
              <w:tabs>
                <w:tab w:val="left" w:pos="8431"/>
              </w:tabs>
              <w:ind w:left="1593"/>
              <w:jc w:val="both"/>
              <w:rPr>
                <w:b/>
                <w:sz w:val="28"/>
                <w:szCs w:val="28"/>
              </w:rPr>
            </w:pPr>
            <w:r w:rsidRPr="00F4019D">
              <w:rPr>
                <w:b/>
                <w:sz w:val="28"/>
                <w:szCs w:val="28"/>
              </w:rPr>
              <w:t xml:space="preserve">О регистрации кандидата в депутаты Собрания депутатов </w:t>
            </w:r>
            <w:r w:rsidR="005671BC">
              <w:rPr>
                <w:b/>
                <w:sz w:val="28"/>
                <w:szCs w:val="28"/>
              </w:rPr>
              <w:t>Шумилин</w:t>
            </w:r>
            <w:r>
              <w:rPr>
                <w:b/>
                <w:sz w:val="28"/>
                <w:szCs w:val="28"/>
              </w:rPr>
              <w:t>ского</w:t>
            </w:r>
            <w:r w:rsidRPr="00F4019D">
              <w:rPr>
                <w:b/>
                <w:sz w:val="28"/>
                <w:szCs w:val="28"/>
              </w:rPr>
              <w:t xml:space="preserve"> сельского</w:t>
            </w:r>
            <w:r w:rsidR="00CB64C6">
              <w:rPr>
                <w:b/>
                <w:sz w:val="28"/>
                <w:szCs w:val="28"/>
              </w:rPr>
              <w:t xml:space="preserve"> </w:t>
            </w:r>
            <w:r w:rsidRPr="00F4019D">
              <w:rPr>
                <w:b/>
                <w:sz w:val="28"/>
                <w:szCs w:val="28"/>
              </w:rPr>
              <w:t xml:space="preserve"> поселения  пятого созыва </w:t>
            </w:r>
            <w:r w:rsidR="004F0EB0">
              <w:rPr>
                <w:b/>
                <w:sz w:val="28"/>
                <w:szCs w:val="28"/>
              </w:rPr>
              <w:t>Сакменновой Веры Васильевны</w:t>
            </w:r>
            <w:r w:rsidR="00411308" w:rsidRPr="007E26FD">
              <w:rPr>
                <w:b/>
                <w:sz w:val="28"/>
                <w:szCs w:val="28"/>
              </w:rPr>
              <w:t xml:space="preserve"> </w:t>
            </w:r>
            <w:r w:rsidRPr="00F4019D">
              <w:rPr>
                <w:b/>
                <w:sz w:val="28"/>
                <w:szCs w:val="28"/>
              </w:rPr>
              <w:t xml:space="preserve">по </w:t>
            </w:r>
            <w:r w:rsidR="005671BC">
              <w:rPr>
                <w:b/>
                <w:sz w:val="28"/>
                <w:szCs w:val="28"/>
              </w:rPr>
              <w:t>Шумилинс</w:t>
            </w:r>
            <w:r>
              <w:rPr>
                <w:b/>
                <w:sz w:val="28"/>
                <w:szCs w:val="28"/>
              </w:rPr>
              <w:t>кому</w:t>
            </w:r>
            <w:r w:rsidRPr="00F4019D">
              <w:rPr>
                <w:b/>
                <w:sz w:val="28"/>
                <w:szCs w:val="28"/>
              </w:rPr>
              <w:t xml:space="preserve"> </w:t>
            </w:r>
            <w:r>
              <w:rPr>
                <w:b/>
                <w:sz w:val="28"/>
                <w:szCs w:val="28"/>
              </w:rPr>
              <w:t>десяти</w:t>
            </w:r>
            <w:r w:rsidRPr="00F4019D">
              <w:rPr>
                <w:b/>
                <w:sz w:val="28"/>
                <w:szCs w:val="28"/>
              </w:rPr>
              <w:t xml:space="preserve">мандатному избирательному округу </w:t>
            </w:r>
            <w:r>
              <w:rPr>
                <w:b/>
                <w:sz w:val="28"/>
                <w:szCs w:val="28"/>
              </w:rPr>
              <w:t>№1</w:t>
            </w:r>
          </w:p>
          <w:p w:rsidR="007A5431" w:rsidRPr="00AE1D41" w:rsidRDefault="007A5431" w:rsidP="007A5431">
            <w:pPr>
              <w:keepNext/>
              <w:widowControl w:val="0"/>
              <w:ind w:left="2586"/>
              <w:jc w:val="both"/>
              <w:rPr>
                <w:rFonts w:ascii="Times New Roman CYR" w:hAnsi="Times New Roman CYR" w:cs="Times New Roman CYR"/>
                <w:b/>
                <w:bCs/>
                <w:sz w:val="28"/>
                <w:szCs w:val="28"/>
              </w:rPr>
            </w:pPr>
          </w:p>
        </w:tc>
        <w:tc>
          <w:tcPr>
            <w:tcW w:w="1275" w:type="dxa"/>
            <w:tcBorders>
              <w:top w:val="nil"/>
              <w:left w:val="nil"/>
              <w:bottom w:val="nil"/>
              <w:right w:val="nil"/>
            </w:tcBorders>
          </w:tcPr>
          <w:p w:rsidR="007A5431" w:rsidRDefault="007A5431">
            <w:pPr>
              <w:keepNext/>
              <w:widowControl w:val="0"/>
              <w:jc w:val="right"/>
              <w:rPr>
                <w:rFonts w:ascii="Times New Roman CYR" w:hAnsi="Times New Roman CYR" w:cs="Times New Roman CYR"/>
                <w:b/>
                <w:bCs/>
                <w:sz w:val="28"/>
                <w:szCs w:val="28"/>
              </w:rPr>
            </w:pPr>
          </w:p>
        </w:tc>
      </w:tr>
    </w:tbl>
    <w:p w:rsidR="00F4019D" w:rsidRPr="00CB64C6" w:rsidRDefault="00F4019D" w:rsidP="00F4019D">
      <w:pPr>
        <w:ind w:firstLine="708"/>
        <w:jc w:val="both"/>
        <w:rPr>
          <w:sz w:val="28"/>
          <w:szCs w:val="28"/>
        </w:rPr>
      </w:pPr>
      <w:r w:rsidRPr="00CB64C6">
        <w:rPr>
          <w:sz w:val="28"/>
          <w:szCs w:val="28"/>
        </w:rPr>
        <w:t xml:space="preserve">Проверив соответствие порядка выдвижения кандидата в депутаты Собрания депутатов </w:t>
      </w:r>
      <w:r w:rsidR="005671BC">
        <w:rPr>
          <w:sz w:val="28"/>
          <w:szCs w:val="28"/>
        </w:rPr>
        <w:t>Шумилинского</w:t>
      </w:r>
      <w:r w:rsidRPr="00CB64C6">
        <w:rPr>
          <w:sz w:val="28"/>
          <w:szCs w:val="28"/>
        </w:rPr>
        <w:t xml:space="preserve"> сельского поселения пятого созыва </w:t>
      </w:r>
      <w:r w:rsidR="004F0EB0">
        <w:rPr>
          <w:sz w:val="28"/>
          <w:szCs w:val="28"/>
        </w:rPr>
        <w:t>Сакменновой Веры Васильевны</w:t>
      </w:r>
      <w:r w:rsidR="007E26FD" w:rsidRPr="00CB64C6">
        <w:rPr>
          <w:sz w:val="28"/>
          <w:szCs w:val="28"/>
        </w:rPr>
        <w:t xml:space="preserve"> </w:t>
      </w:r>
      <w:r w:rsidRPr="00CB64C6">
        <w:rPr>
          <w:sz w:val="28"/>
          <w:szCs w:val="28"/>
        </w:rPr>
        <w:t xml:space="preserve">по </w:t>
      </w:r>
      <w:r w:rsidR="005671BC">
        <w:rPr>
          <w:sz w:val="28"/>
          <w:szCs w:val="28"/>
        </w:rPr>
        <w:t>Шумилинскому</w:t>
      </w:r>
      <w:r w:rsidRPr="00CB64C6">
        <w:rPr>
          <w:sz w:val="28"/>
          <w:szCs w:val="28"/>
        </w:rPr>
        <w:t xml:space="preserve"> десятимандатному изб</w:t>
      </w:r>
      <w:r w:rsidR="0097161C">
        <w:rPr>
          <w:sz w:val="28"/>
          <w:szCs w:val="28"/>
        </w:rPr>
        <w:t>ирательному округу №1, выдвинутого</w:t>
      </w:r>
      <w:r w:rsidRPr="00CB64C6">
        <w:rPr>
          <w:sz w:val="28"/>
          <w:szCs w:val="28"/>
        </w:rPr>
        <w:t xml:space="preserve"> Верхнедонским местным отделением Партии  </w:t>
      </w:r>
      <w:r w:rsidRPr="00CB64C6">
        <w:rPr>
          <w:b/>
          <w:sz w:val="28"/>
          <w:szCs w:val="28"/>
        </w:rPr>
        <w:t>«ЕДИНАЯ РОССИЯ»</w:t>
      </w:r>
      <w:r w:rsidRPr="00CB64C6">
        <w:rPr>
          <w:bCs/>
          <w:sz w:val="28"/>
          <w:szCs w:val="28"/>
        </w:rPr>
        <w:t xml:space="preserve">, </w:t>
      </w:r>
      <w:r w:rsidRPr="00CB64C6">
        <w:rPr>
          <w:sz w:val="28"/>
          <w:szCs w:val="28"/>
        </w:rPr>
        <w:t xml:space="preserve">а также документов, представленных  в Территориальную избирательную комиссию Верхнедонского района Ростовской области для уведомления о выдвижении и регистрации кандидата требованиям Федерального  закона от 12.06.2002 года  № 67-ФЗ «Об основных гарантиях избирательных прав и права на участие в референдуме граждан Российской Федерации», Областного закона от 12.05.2016 года № 525-ЗС «О выборах и референдумах в Ростовской области», в соответствии со статьями 25, 38  указанного Федерального закона, статьями 17, 33 указанного Областного закона,  </w:t>
      </w:r>
    </w:p>
    <w:p w:rsidR="001A48D7" w:rsidRDefault="001A48D7" w:rsidP="00F4019D">
      <w:pPr>
        <w:ind w:firstLine="708"/>
        <w:jc w:val="both"/>
        <w:rPr>
          <w:sz w:val="28"/>
          <w:szCs w:val="28"/>
        </w:rPr>
      </w:pPr>
    </w:p>
    <w:p w:rsidR="00D9508C" w:rsidRPr="00F4019D" w:rsidRDefault="00D9508C" w:rsidP="00F4019D">
      <w:pPr>
        <w:pStyle w:val="2"/>
        <w:spacing w:line="240" w:lineRule="auto"/>
        <w:jc w:val="center"/>
        <w:rPr>
          <w:rFonts w:ascii="Times New Roman" w:hAnsi="Times New Roman" w:cs="Times New Roman"/>
        </w:rPr>
      </w:pPr>
      <w:r w:rsidRPr="00F4019D">
        <w:rPr>
          <w:rFonts w:ascii="Times New Roman" w:hAnsi="Times New Roman" w:cs="Times New Roman"/>
        </w:rPr>
        <w:t>Территориальная избирательная комиссия Верхнедонского района Ростовской области ПОСТАНОВЛЯЕТ:</w:t>
      </w:r>
    </w:p>
    <w:p w:rsidR="001972E7" w:rsidRPr="00F4019D" w:rsidRDefault="001972E7" w:rsidP="00F4019D">
      <w:pPr>
        <w:pStyle w:val="2"/>
        <w:spacing w:line="240" w:lineRule="auto"/>
        <w:jc w:val="center"/>
        <w:rPr>
          <w:rFonts w:ascii="Times New Roman" w:hAnsi="Times New Roman" w:cs="Times New Roman"/>
        </w:rPr>
      </w:pPr>
    </w:p>
    <w:p w:rsidR="003923C4" w:rsidRPr="00FA4A2B" w:rsidRDefault="00141FFC" w:rsidP="00701508">
      <w:pPr>
        <w:pStyle w:val="a9"/>
        <w:spacing w:after="0" w:line="360" w:lineRule="auto"/>
        <w:ind w:left="0" w:firstLine="567"/>
        <w:jc w:val="both"/>
        <w:rPr>
          <w:rFonts w:ascii="Times New Roman" w:hAnsi="Times New Roman"/>
          <w:sz w:val="28"/>
          <w:szCs w:val="28"/>
        </w:rPr>
      </w:pPr>
      <w:r w:rsidRPr="00FA4A2B">
        <w:rPr>
          <w:rFonts w:ascii="Times New Roman" w:hAnsi="Times New Roman"/>
          <w:sz w:val="28"/>
          <w:szCs w:val="28"/>
        </w:rPr>
        <w:t xml:space="preserve">1. </w:t>
      </w:r>
      <w:r w:rsidR="003923C4" w:rsidRPr="00FA4A2B">
        <w:rPr>
          <w:rFonts w:ascii="Times New Roman" w:hAnsi="Times New Roman"/>
          <w:sz w:val="28"/>
          <w:szCs w:val="28"/>
        </w:rPr>
        <w:t xml:space="preserve">Зарегистрировать </w:t>
      </w:r>
      <w:r w:rsidR="004F0EB0">
        <w:rPr>
          <w:rFonts w:ascii="Times New Roman" w:hAnsi="Times New Roman"/>
          <w:sz w:val="28"/>
          <w:szCs w:val="28"/>
        </w:rPr>
        <w:t>Сакменнову Веру Васильевну</w:t>
      </w:r>
      <w:r w:rsidR="00F4019D" w:rsidRPr="00CB64C6">
        <w:rPr>
          <w:rFonts w:ascii="Times New Roman" w:hAnsi="Times New Roman"/>
          <w:sz w:val="28"/>
          <w:szCs w:val="28"/>
        </w:rPr>
        <w:t>, 19</w:t>
      </w:r>
      <w:r w:rsidR="004F0EB0">
        <w:rPr>
          <w:rFonts w:ascii="Times New Roman" w:hAnsi="Times New Roman"/>
          <w:sz w:val="28"/>
          <w:szCs w:val="28"/>
        </w:rPr>
        <w:t>74</w:t>
      </w:r>
      <w:r w:rsidR="00F4019D" w:rsidRPr="00CB64C6">
        <w:rPr>
          <w:rFonts w:ascii="Times New Roman" w:hAnsi="Times New Roman"/>
          <w:sz w:val="28"/>
          <w:szCs w:val="28"/>
        </w:rPr>
        <w:t xml:space="preserve"> года</w:t>
      </w:r>
      <w:r w:rsidR="001A48D7" w:rsidRPr="00CB64C6">
        <w:rPr>
          <w:rFonts w:ascii="Times New Roman" w:hAnsi="Times New Roman"/>
          <w:sz w:val="28"/>
          <w:szCs w:val="28"/>
        </w:rPr>
        <w:t xml:space="preserve"> рождения</w:t>
      </w:r>
      <w:r w:rsidR="00F4019D" w:rsidRPr="00CB64C6">
        <w:rPr>
          <w:rFonts w:ascii="Times New Roman" w:hAnsi="Times New Roman"/>
          <w:sz w:val="28"/>
          <w:szCs w:val="28"/>
        </w:rPr>
        <w:t xml:space="preserve">, </w:t>
      </w:r>
      <w:r w:rsidR="001A48D7" w:rsidRPr="00CB64C6">
        <w:rPr>
          <w:rFonts w:ascii="Times New Roman" w:hAnsi="Times New Roman"/>
          <w:sz w:val="28"/>
          <w:szCs w:val="28"/>
        </w:rPr>
        <w:t>проживающую</w:t>
      </w:r>
      <w:r w:rsidR="00F44A13">
        <w:rPr>
          <w:rFonts w:ascii="Times New Roman" w:hAnsi="Times New Roman"/>
          <w:sz w:val="28"/>
          <w:szCs w:val="28"/>
        </w:rPr>
        <w:t>:</w:t>
      </w:r>
      <w:r w:rsidR="007A4193">
        <w:rPr>
          <w:rFonts w:ascii="Times New Roman" w:hAnsi="Times New Roman"/>
          <w:sz w:val="28"/>
          <w:szCs w:val="28"/>
        </w:rPr>
        <w:t xml:space="preserve"> </w:t>
      </w:r>
      <w:r w:rsidR="00F4019D" w:rsidRPr="00CB64C6">
        <w:rPr>
          <w:rFonts w:ascii="Times New Roman" w:hAnsi="Times New Roman"/>
          <w:sz w:val="28"/>
          <w:szCs w:val="28"/>
        </w:rPr>
        <w:t xml:space="preserve">Ростовская область, Верхнедонской район, </w:t>
      </w:r>
      <w:r w:rsidR="00D379D1">
        <w:rPr>
          <w:rFonts w:ascii="Times New Roman" w:hAnsi="Times New Roman"/>
          <w:sz w:val="28"/>
          <w:szCs w:val="28"/>
        </w:rPr>
        <w:t>ст.Шумилинская</w:t>
      </w:r>
      <w:r w:rsidR="00EA2D88" w:rsidRPr="00CB64C6">
        <w:rPr>
          <w:rFonts w:ascii="Times New Roman" w:hAnsi="Times New Roman"/>
          <w:sz w:val="28"/>
          <w:szCs w:val="28"/>
        </w:rPr>
        <w:t xml:space="preserve">, </w:t>
      </w:r>
      <w:r w:rsidR="0097161C" w:rsidRPr="0097161C">
        <w:rPr>
          <w:rFonts w:ascii="Times New Roman" w:hAnsi="Times New Roman"/>
          <w:bCs/>
          <w:sz w:val="28"/>
          <w:szCs w:val="28"/>
        </w:rPr>
        <w:t>место работы и должность:</w:t>
      </w:r>
      <w:r w:rsidR="003E5731">
        <w:rPr>
          <w:rFonts w:ascii="Times New Roman" w:hAnsi="Times New Roman"/>
          <w:bCs/>
          <w:sz w:val="28"/>
          <w:szCs w:val="28"/>
        </w:rPr>
        <w:t xml:space="preserve"> </w:t>
      </w:r>
      <w:r w:rsidR="004F0EB0" w:rsidRPr="004F0EB0">
        <w:rPr>
          <w:rFonts w:ascii="Times New Roman" w:eastAsia="Times New Roman" w:hAnsi="Times New Roman"/>
          <w:sz w:val="28"/>
          <w:szCs w:val="28"/>
          <w:lang w:eastAsia="en-US"/>
        </w:rPr>
        <w:t xml:space="preserve">Муниципальное бюджетное </w:t>
      </w:r>
      <w:r w:rsidR="004F0EB0">
        <w:rPr>
          <w:rFonts w:ascii="Times New Roman" w:eastAsia="Times New Roman" w:hAnsi="Times New Roman"/>
          <w:sz w:val="28"/>
          <w:szCs w:val="28"/>
          <w:lang w:eastAsia="en-US"/>
        </w:rPr>
        <w:t>обще</w:t>
      </w:r>
      <w:r w:rsidR="004F0EB0" w:rsidRPr="004F0EB0">
        <w:rPr>
          <w:rFonts w:ascii="Times New Roman" w:eastAsia="Times New Roman" w:hAnsi="Times New Roman"/>
          <w:sz w:val="28"/>
          <w:szCs w:val="28"/>
          <w:lang w:eastAsia="en-US"/>
        </w:rPr>
        <w:t>образовательное учреждение Верхнедонского района Шумилинская средняя общеобразовательная школа, директор</w:t>
      </w:r>
      <w:r w:rsidR="002A2DF7" w:rsidRPr="004F0EB0">
        <w:rPr>
          <w:rFonts w:ascii="Times New Roman" w:hAnsi="Times New Roman"/>
          <w:sz w:val="28"/>
          <w:szCs w:val="28"/>
        </w:rPr>
        <w:t>,</w:t>
      </w:r>
      <w:r w:rsidR="002A2DF7" w:rsidRPr="00CB64C6">
        <w:rPr>
          <w:rFonts w:ascii="Times New Roman" w:hAnsi="Times New Roman"/>
          <w:sz w:val="28"/>
          <w:szCs w:val="28"/>
        </w:rPr>
        <w:t xml:space="preserve"> </w:t>
      </w:r>
      <w:r w:rsidR="008F5A61" w:rsidRPr="00CB64C6">
        <w:rPr>
          <w:rFonts w:ascii="Times New Roman" w:hAnsi="Times New Roman"/>
          <w:sz w:val="28"/>
          <w:szCs w:val="28"/>
        </w:rPr>
        <w:t xml:space="preserve">выдвинутую Верхнедонским местным </w:t>
      </w:r>
      <w:r w:rsidR="008F5A61" w:rsidRPr="00CB64C6">
        <w:rPr>
          <w:rFonts w:ascii="Times New Roman" w:hAnsi="Times New Roman"/>
          <w:sz w:val="28"/>
          <w:szCs w:val="28"/>
        </w:rPr>
        <w:lastRenderedPageBreak/>
        <w:t>отделением</w:t>
      </w:r>
      <w:r w:rsidR="008F5A61" w:rsidRPr="008F5A61">
        <w:rPr>
          <w:rFonts w:ascii="Times New Roman" w:hAnsi="Times New Roman"/>
          <w:sz w:val="28"/>
          <w:szCs w:val="28"/>
        </w:rPr>
        <w:t xml:space="preserve"> Партии  </w:t>
      </w:r>
      <w:r w:rsidR="008F5A61" w:rsidRPr="008F5A61">
        <w:rPr>
          <w:rFonts w:ascii="Times New Roman" w:hAnsi="Times New Roman"/>
          <w:b/>
          <w:sz w:val="28"/>
          <w:szCs w:val="28"/>
        </w:rPr>
        <w:t>«ЕДИНАЯ РОССИЯ»</w:t>
      </w:r>
      <w:r w:rsidR="008F5A61">
        <w:rPr>
          <w:rFonts w:ascii="Times New Roman" w:hAnsi="Times New Roman"/>
          <w:sz w:val="28"/>
          <w:szCs w:val="28"/>
        </w:rPr>
        <w:t xml:space="preserve"> </w:t>
      </w:r>
      <w:r w:rsidR="0097161C">
        <w:rPr>
          <w:rFonts w:ascii="Times New Roman" w:hAnsi="Times New Roman"/>
          <w:sz w:val="28"/>
          <w:szCs w:val="28"/>
        </w:rPr>
        <w:t xml:space="preserve">кандидатом </w:t>
      </w:r>
      <w:r w:rsidR="009C4FD4" w:rsidRPr="00FA4A2B">
        <w:rPr>
          <w:rFonts w:ascii="Times New Roman" w:hAnsi="Times New Roman"/>
          <w:sz w:val="28"/>
          <w:szCs w:val="28"/>
        </w:rPr>
        <w:t>в</w:t>
      </w:r>
      <w:r w:rsidR="00876B1B" w:rsidRPr="00FA4A2B">
        <w:rPr>
          <w:rFonts w:ascii="Times New Roman" w:hAnsi="Times New Roman"/>
          <w:sz w:val="28"/>
          <w:szCs w:val="28"/>
        </w:rPr>
        <w:t xml:space="preserve"> </w:t>
      </w:r>
      <w:r w:rsidR="009C4625" w:rsidRPr="00FA4A2B">
        <w:rPr>
          <w:rFonts w:ascii="Times New Roman" w:hAnsi="Times New Roman"/>
          <w:sz w:val="28"/>
          <w:szCs w:val="28"/>
        </w:rPr>
        <w:t>депутат</w:t>
      </w:r>
      <w:r w:rsidR="009C4FD4" w:rsidRPr="00FA4A2B">
        <w:rPr>
          <w:rFonts w:ascii="Times New Roman" w:hAnsi="Times New Roman"/>
          <w:sz w:val="28"/>
          <w:szCs w:val="28"/>
        </w:rPr>
        <w:t>ы</w:t>
      </w:r>
      <w:r w:rsidR="009C4625" w:rsidRPr="00FA4A2B">
        <w:rPr>
          <w:rFonts w:ascii="Times New Roman" w:hAnsi="Times New Roman"/>
          <w:sz w:val="28"/>
          <w:szCs w:val="28"/>
        </w:rPr>
        <w:t xml:space="preserve"> Собрания депутатов </w:t>
      </w:r>
      <w:r w:rsidR="00584D7F">
        <w:rPr>
          <w:rFonts w:ascii="Times New Roman" w:hAnsi="Times New Roman"/>
          <w:sz w:val="28"/>
          <w:szCs w:val="28"/>
        </w:rPr>
        <w:t>Шумилинского</w:t>
      </w:r>
      <w:r w:rsidR="00876B1B" w:rsidRPr="00FA4A2B">
        <w:rPr>
          <w:rFonts w:ascii="Times New Roman" w:hAnsi="Times New Roman"/>
          <w:sz w:val="28"/>
          <w:szCs w:val="28"/>
        </w:rPr>
        <w:t xml:space="preserve">  сельского  поселения </w:t>
      </w:r>
      <w:r w:rsidR="00FA4A2B">
        <w:rPr>
          <w:rFonts w:ascii="Times New Roman" w:hAnsi="Times New Roman"/>
          <w:sz w:val="28"/>
          <w:szCs w:val="28"/>
        </w:rPr>
        <w:t>пя</w:t>
      </w:r>
      <w:r w:rsidR="002A2DF7" w:rsidRPr="00FA4A2B">
        <w:rPr>
          <w:rFonts w:ascii="Times New Roman" w:hAnsi="Times New Roman"/>
          <w:sz w:val="28"/>
          <w:szCs w:val="28"/>
        </w:rPr>
        <w:t xml:space="preserve">того созыва по </w:t>
      </w:r>
      <w:r w:rsidR="00584D7F">
        <w:rPr>
          <w:rFonts w:ascii="Times New Roman" w:hAnsi="Times New Roman"/>
          <w:sz w:val="28"/>
          <w:szCs w:val="28"/>
        </w:rPr>
        <w:t>Шумилинскому</w:t>
      </w:r>
      <w:r w:rsidR="002A2DF7" w:rsidRPr="00FA4A2B">
        <w:rPr>
          <w:rFonts w:ascii="Times New Roman" w:hAnsi="Times New Roman"/>
          <w:sz w:val="28"/>
          <w:szCs w:val="28"/>
        </w:rPr>
        <w:t xml:space="preserve"> </w:t>
      </w:r>
      <w:r w:rsidR="008F5A61">
        <w:rPr>
          <w:rFonts w:ascii="Times New Roman" w:hAnsi="Times New Roman"/>
          <w:sz w:val="28"/>
          <w:szCs w:val="28"/>
        </w:rPr>
        <w:t>деся</w:t>
      </w:r>
      <w:r w:rsidR="00FA4A2B">
        <w:rPr>
          <w:rFonts w:ascii="Times New Roman" w:hAnsi="Times New Roman"/>
          <w:sz w:val="28"/>
          <w:szCs w:val="28"/>
        </w:rPr>
        <w:t>ти</w:t>
      </w:r>
      <w:r w:rsidR="002A2DF7" w:rsidRPr="00FA4A2B">
        <w:rPr>
          <w:rFonts w:ascii="Times New Roman" w:hAnsi="Times New Roman"/>
          <w:sz w:val="28"/>
          <w:szCs w:val="28"/>
        </w:rPr>
        <w:t>мандатному  избирательному округу №1</w:t>
      </w:r>
      <w:r w:rsidR="00DD4A46">
        <w:rPr>
          <w:rFonts w:ascii="Times New Roman" w:hAnsi="Times New Roman"/>
          <w:sz w:val="28"/>
          <w:szCs w:val="28"/>
        </w:rPr>
        <w:t>.</w:t>
      </w:r>
      <w:r w:rsidR="00876B1B" w:rsidRPr="00FA4A2B">
        <w:rPr>
          <w:rFonts w:ascii="Times New Roman" w:hAnsi="Times New Roman"/>
          <w:sz w:val="28"/>
          <w:szCs w:val="28"/>
        </w:rPr>
        <w:t xml:space="preserve"> </w:t>
      </w:r>
      <w:r w:rsidR="00876B1B" w:rsidRPr="00FA4A2B">
        <w:rPr>
          <w:rFonts w:ascii="Times New Roman" w:hAnsi="Times New Roman"/>
          <w:sz w:val="28"/>
          <w:szCs w:val="28"/>
          <w:vertAlign w:val="superscript"/>
        </w:rPr>
        <w:t xml:space="preserve">  </w:t>
      </w:r>
    </w:p>
    <w:p w:rsidR="004F545B" w:rsidRDefault="00FA4A2B" w:rsidP="00701508">
      <w:pPr>
        <w:pStyle w:val="a7"/>
        <w:spacing w:after="0" w:line="360" w:lineRule="auto"/>
        <w:ind w:firstLine="567"/>
        <w:jc w:val="both"/>
        <w:rPr>
          <w:sz w:val="28"/>
          <w:szCs w:val="28"/>
        </w:rPr>
      </w:pPr>
      <w:r>
        <w:rPr>
          <w:sz w:val="28"/>
          <w:szCs w:val="28"/>
        </w:rPr>
        <w:t>Дата регистрации  0</w:t>
      </w:r>
      <w:r w:rsidR="00584D7F">
        <w:rPr>
          <w:sz w:val="28"/>
          <w:szCs w:val="28"/>
        </w:rPr>
        <w:t>4</w:t>
      </w:r>
      <w:r w:rsidR="004F545B">
        <w:rPr>
          <w:sz w:val="28"/>
          <w:szCs w:val="28"/>
        </w:rPr>
        <w:t xml:space="preserve"> </w:t>
      </w:r>
      <w:r>
        <w:rPr>
          <w:sz w:val="28"/>
          <w:szCs w:val="28"/>
        </w:rPr>
        <w:t>августа</w:t>
      </w:r>
      <w:r w:rsidR="00DD4A46">
        <w:rPr>
          <w:sz w:val="28"/>
          <w:szCs w:val="28"/>
        </w:rPr>
        <w:t xml:space="preserve"> 2021 </w:t>
      </w:r>
      <w:r w:rsidR="00D379D1">
        <w:rPr>
          <w:sz w:val="28"/>
          <w:szCs w:val="28"/>
        </w:rPr>
        <w:t>года, время регистрации 10</w:t>
      </w:r>
      <w:r w:rsidR="004F545B">
        <w:rPr>
          <w:sz w:val="28"/>
          <w:szCs w:val="28"/>
        </w:rPr>
        <w:t xml:space="preserve"> ч</w:t>
      </w:r>
      <w:r w:rsidR="00DD4A46">
        <w:rPr>
          <w:sz w:val="28"/>
          <w:szCs w:val="28"/>
        </w:rPr>
        <w:t>асов</w:t>
      </w:r>
      <w:r w:rsidR="004F545B">
        <w:rPr>
          <w:sz w:val="28"/>
          <w:szCs w:val="28"/>
        </w:rPr>
        <w:t xml:space="preserve"> </w:t>
      </w:r>
      <w:r w:rsidR="004F0EB0">
        <w:rPr>
          <w:sz w:val="28"/>
          <w:szCs w:val="28"/>
        </w:rPr>
        <w:t>10</w:t>
      </w:r>
      <w:r w:rsidR="004F545B">
        <w:rPr>
          <w:sz w:val="28"/>
          <w:szCs w:val="28"/>
        </w:rPr>
        <w:t xml:space="preserve"> мин</w:t>
      </w:r>
      <w:r w:rsidR="00DD4A46">
        <w:rPr>
          <w:sz w:val="28"/>
          <w:szCs w:val="28"/>
        </w:rPr>
        <w:t>ут</w:t>
      </w:r>
      <w:r w:rsidR="004F545B">
        <w:rPr>
          <w:sz w:val="28"/>
          <w:szCs w:val="28"/>
        </w:rPr>
        <w:t>.</w:t>
      </w:r>
    </w:p>
    <w:p w:rsidR="00DD4A46" w:rsidRDefault="00DD4A46" w:rsidP="00701508">
      <w:pPr>
        <w:spacing w:line="360" w:lineRule="auto"/>
        <w:ind w:firstLine="567"/>
        <w:jc w:val="both"/>
        <w:rPr>
          <w:bCs/>
          <w:sz w:val="28"/>
          <w:szCs w:val="28"/>
        </w:rPr>
      </w:pPr>
      <w:r w:rsidRPr="00DD4A46">
        <w:rPr>
          <w:bCs/>
          <w:sz w:val="28"/>
          <w:szCs w:val="28"/>
        </w:rPr>
        <w:t>2. Выдать зарегистрированному кандидату удостоверение установленного образца.</w:t>
      </w:r>
    </w:p>
    <w:p w:rsidR="00701508" w:rsidRPr="00272DD1" w:rsidRDefault="00DD4A46" w:rsidP="00701508">
      <w:pPr>
        <w:tabs>
          <w:tab w:val="left" w:pos="567"/>
        </w:tabs>
        <w:suppressAutoHyphens/>
        <w:autoSpaceDE/>
        <w:autoSpaceDN/>
        <w:spacing w:line="360" w:lineRule="auto"/>
        <w:ind w:firstLine="567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3. </w:t>
      </w:r>
      <w:r w:rsidRPr="00DD4A46">
        <w:rPr>
          <w:sz w:val="28"/>
          <w:szCs w:val="28"/>
        </w:rPr>
        <w:t>Разместить настоящее постановление на официальном сайте Территориальной избирательной комиссии Верхнедонского района Ростовской области в информационно-телек</w:t>
      </w:r>
      <w:r w:rsidR="00701508">
        <w:rPr>
          <w:sz w:val="28"/>
          <w:szCs w:val="28"/>
        </w:rPr>
        <w:t xml:space="preserve">оммуникационной сети «Интернет» </w:t>
      </w:r>
      <w:r w:rsidR="00701508" w:rsidRPr="00272DD1">
        <w:rPr>
          <w:sz w:val="28"/>
          <w:szCs w:val="28"/>
        </w:rPr>
        <w:t xml:space="preserve">и направить для опубликования в </w:t>
      </w:r>
      <w:r w:rsidR="00701508" w:rsidRPr="00E566DF">
        <w:rPr>
          <w:sz w:val="28"/>
          <w:szCs w:val="28"/>
        </w:rPr>
        <w:t>Верхнедонской районной газете «Искра».</w:t>
      </w:r>
    </w:p>
    <w:p w:rsidR="00DD4A46" w:rsidRPr="00DD4A46" w:rsidRDefault="00DD4A46" w:rsidP="00701508">
      <w:pPr>
        <w:spacing w:line="360" w:lineRule="auto"/>
        <w:ind w:firstLine="567"/>
        <w:jc w:val="both"/>
        <w:rPr>
          <w:color w:val="000000"/>
          <w:sz w:val="28"/>
          <w:szCs w:val="28"/>
        </w:rPr>
      </w:pPr>
      <w:r w:rsidRPr="00DD4A46">
        <w:rPr>
          <w:color w:val="000000"/>
          <w:sz w:val="28"/>
          <w:szCs w:val="28"/>
        </w:rPr>
        <w:t>4.</w:t>
      </w:r>
      <w:r w:rsidRPr="00DD4A46">
        <w:rPr>
          <w:color w:val="000000"/>
          <w:sz w:val="28"/>
          <w:szCs w:val="28"/>
        </w:rPr>
        <w:tab/>
      </w:r>
      <w:r w:rsidRPr="00DD4A46">
        <w:rPr>
          <w:iCs/>
          <w:color w:val="000000"/>
          <w:sz w:val="28"/>
          <w:szCs w:val="28"/>
        </w:rPr>
        <w:t xml:space="preserve">Контроль за исполнением настоящего постановления возложить на </w:t>
      </w:r>
      <w:r>
        <w:rPr>
          <w:iCs/>
          <w:color w:val="000000"/>
          <w:sz w:val="28"/>
          <w:szCs w:val="28"/>
        </w:rPr>
        <w:t>секретаря</w:t>
      </w:r>
      <w:r w:rsidRPr="00DD4A46">
        <w:rPr>
          <w:iCs/>
          <w:color w:val="000000"/>
          <w:sz w:val="28"/>
          <w:szCs w:val="28"/>
        </w:rPr>
        <w:t xml:space="preserve"> Территориальной избирательной комиссии Верхнедонского района Ростовской области </w:t>
      </w:r>
      <w:r>
        <w:rPr>
          <w:iCs/>
          <w:color w:val="000000"/>
          <w:sz w:val="28"/>
          <w:szCs w:val="28"/>
        </w:rPr>
        <w:t>О.А.Коренюгину</w:t>
      </w:r>
      <w:r w:rsidRPr="00DD4A46">
        <w:rPr>
          <w:iCs/>
          <w:color w:val="000000"/>
          <w:sz w:val="28"/>
          <w:szCs w:val="28"/>
        </w:rPr>
        <w:t>.</w:t>
      </w:r>
    </w:p>
    <w:p w:rsidR="00C517AC" w:rsidRDefault="00C517AC" w:rsidP="00C517AC"/>
    <w:p w:rsidR="009C4625" w:rsidRDefault="009C4625" w:rsidP="00C517AC"/>
    <w:p w:rsidR="00FA4A2B" w:rsidRDefault="00FA4A2B" w:rsidP="00C517AC"/>
    <w:p w:rsidR="00DD4A46" w:rsidRPr="00C517AC" w:rsidRDefault="00DD4A46" w:rsidP="00C517AC"/>
    <w:p w:rsidR="00D9508C" w:rsidRDefault="00472803">
      <w:pPr>
        <w:pStyle w:val="1"/>
      </w:pPr>
      <w:r>
        <w:t>Председатель</w:t>
      </w:r>
      <w:r w:rsidR="00AF0561">
        <w:t xml:space="preserve"> комиссии</w:t>
      </w:r>
      <w:r w:rsidR="00AF0561">
        <w:tab/>
      </w:r>
      <w:r w:rsidR="00AF0561">
        <w:tab/>
      </w:r>
      <w:r w:rsidR="00AF0561">
        <w:tab/>
      </w:r>
      <w:r w:rsidR="00AF0561">
        <w:tab/>
      </w:r>
      <w:r>
        <w:t xml:space="preserve">           </w:t>
      </w:r>
      <w:r w:rsidR="00FA4A2B">
        <w:t xml:space="preserve">         </w:t>
      </w:r>
      <w:r w:rsidR="00DD4A46">
        <w:t xml:space="preserve"> </w:t>
      </w:r>
      <w:r w:rsidR="00FA4A2B">
        <w:t xml:space="preserve">     Е</w:t>
      </w:r>
      <w:r>
        <w:t xml:space="preserve">.И. </w:t>
      </w:r>
      <w:r w:rsidR="00FA4A2B">
        <w:t>Булаткина</w:t>
      </w:r>
    </w:p>
    <w:p w:rsidR="006049EE" w:rsidRDefault="006049EE">
      <w:pPr>
        <w:widowControl w:val="0"/>
        <w:rPr>
          <w:rFonts w:ascii="Times New Roman CYR" w:hAnsi="Times New Roman CYR" w:cs="Times New Roman CYR"/>
          <w:sz w:val="28"/>
          <w:szCs w:val="28"/>
        </w:rPr>
      </w:pPr>
    </w:p>
    <w:p w:rsidR="006049EE" w:rsidRDefault="006049EE">
      <w:pPr>
        <w:widowControl w:val="0"/>
        <w:rPr>
          <w:rFonts w:ascii="Times New Roman CYR" w:hAnsi="Times New Roman CYR" w:cs="Times New Roman CYR"/>
          <w:sz w:val="28"/>
          <w:szCs w:val="28"/>
        </w:rPr>
      </w:pPr>
    </w:p>
    <w:p w:rsidR="00F6498C" w:rsidRDefault="00D9508C">
      <w:pPr>
        <w:widowControl w:val="0"/>
        <w:rPr>
          <w:rFonts w:ascii="Times New Roman CYR" w:hAnsi="Times New Roman CYR" w:cs="Times New Roman CYR"/>
          <w:sz w:val="28"/>
          <w:szCs w:val="28"/>
        </w:rPr>
      </w:pPr>
      <w:r>
        <w:rPr>
          <w:rFonts w:ascii="Times New Roman CYR" w:hAnsi="Times New Roman CYR" w:cs="Times New Roman CYR"/>
          <w:sz w:val="28"/>
          <w:szCs w:val="28"/>
        </w:rPr>
        <w:t>Секретарь комиссии</w:t>
      </w:r>
      <w:r>
        <w:rPr>
          <w:rFonts w:ascii="Times New Roman CYR" w:hAnsi="Times New Roman CYR" w:cs="Times New Roman CYR"/>
          <w:sz w:val="28"/>
          <w:szCs w:val="28"/>
        </w:rPr>
        <w:tab/>
      </w:r>
      <w:r>
        <w:rPr>
          <w:rFonts w:ascii="Times New Roman CYR" w:hAnsi="Times New Roman CYR" w:cs="Times New Roman CYR"/>
          <w:sz w:val="28"/>
          <w:szCs w:val="28"/>
        </w:rPr>
        <w:tab/>
      </w:r>
      <w:r w:rsidR="00FA4A2B">
        <w:rPr>
          <w:rFonts w:ascii="Times New Roman CYR" w:hAnsi="Times New Roman CYR" w:cs="Times New Roman CYR"/>
          <w:sz w:val="28"/>
          <w:szCs w:val="28"/>
        </w:rPr>
        <w:t xml:space="preserve">     </w:t>
      </w:r>
      <w:r>
        <w:rPr>
          <w:rFonts w:ascii="Times New Roman CYR" w:hAnsi="Times New Roman CYR" w:cs="Times New Roman CYR"/>
          <w:sz w:val="28"/>
          <w:szCs w:val="28"/>
        </w:rPr>
        <w:tab/>
      </w:r>
      <w:r>
        <w:rPr>
          <w:rFonts w:ascii="Times New Roman CYR" w:hAnsi="Times New Roman CYR" w:cs="Times New Roman CYR"/>
          <w:sz w:val="28"/>
          <w:szCs w:val="28"/>
        </w:rPr>
        <w:tab/>
      </w:r>
      <w:r>
        <w:rPr>
          <w:rFonts w:ascii="Times New Roman CYR" w:hAnsi="Times New Roman CYR" w:cs="Times New Roman CYR"/>
          <w:sz w:val="28"/>
          <w:szCs w:val="28"/>
        </w:rPr>
        <w:tab/>
      </w:r>
      <w:r>
        <w:rPr>
          <w:rFonts w:ascii="Times New Roman CYR" w:hAnsi="Times New Roman CYR" w:cs="Times New Roman CYR"/>
          <w:sz w:val="28"/>
          <w:szCs w:val="28"/>
        </w:rPr>
        <w:tab/>
      </w:r>
      <w:r w:rsidR="00FA4A2B">
        <w:rPr>
          <w:rFonts w:ascii="Times New Roman CYR" w:hAnsi="Times New Roman CYR" w:cs="Times New Roman CYR"/>
          <w:sz w:val="28"/>
          <w:szCs w:val="28"/>
        </w:rPr>
        <w:t xml:space="preserve">                О.А.Коренюгина</w:t>
      </w:r>
      <w:r>
        <w:rPr>
          <w:rFonts w:ascii="Times New Roman CYR" w:hAnsi="Times New Roman CYR" w:cs="Times New Roman CYR"/>
          <w:sz w:val="28"/>
          <w:szCs w:val="28"/>
        </w:rPr>
        <w:t xml:space="preserve"> </w:t>
      </w:r>
    </w:p>
    <w:p w:rsidR="00F6498C" w:rsidRPr="00F6498C" w:rsidRDefault="00F6498C" w:rsidP="00F6498C">
      <w:pPr>
        <w:rPr>
          <w:rFonts w:ascii="Times New Roman CYR" w:hAnsi="Times New Roman CYR" w:cs="Times New Roman CYR"/>
          <w:sz w:val="28"/>
          <w:szCs w:val="28"/>
        </w:rPr>
      </w:pPr>
    </w:p>
    <w:p w:rsidR="00F6498C" w:rsidRPr="00F6498C" w:rsidRDefault="00F6498C" w:rsidP="00F6498C">
      <w:pPr>
        <w:rPr>
          <w:rFonts w:ascii="Times New Roman CYR" w:hAnsi="Times New Roman CYR" w:cs="Times New Roman CYR"/>
          <w:sz w:val="28"/>
          <w:szCs w:val="28"/>
        </w:rPr>
      </w:pPr>
    </w:p>
    <w:p w:rsidR="00F6498C" w:rsidRPr="00F6498C" w:rsidRDefault="00F6498C" w:rsidP="00F6498C">
      <w:pPr>
        <w:rPr>
          <w:rFonts w:ascii="Times New Roman CYR" w:hAnsi="Times New Roman CYR" w:cs="Times New Roman CYR"/>
          <w:sz w:val="28"/>
          <w:szCs w:val="28"/>
        </w:rPr>
      </w:pPr>
    </w:p>
    <w:p w:rsidR="00F6498C" w:rsidRPr="00F6498C" w:rsidRDefault="00F6498C" w:rsidP="00F6498C">
      <w:pPr>
        <w:rPr>
          <w:rFonts w:ascii="Times New Roman CYR" w:hAnsi="Times New Roman CYR" w:cs="Times New Roman CYR"/>
          <w:sz w:val="28"/>
          <w:szCs w:val="28"/>
        </w:rPr>
      </w:pPr>
    </w:p>
    <w:p w:rsidR="00F6498C" w:rsidRPr="00F6498C" w:rsidRDefault="00F6498C" w:rsidP="00F6498C">
      <w:pPr>
        <w:rPr>
          <w:rFonts w:ascii="Times New Roman CYR" w:hAnsi="Times New Roman CYR" w:cs="Times New Roman CYR"/>
          <w:sz w:val="28"/>
          <w:szCs w:val="28"/>
        </w:rPr>
      </w:pPr>
    </w:p>
    <w:p w:rsidR="00F6498C" w:rsidRPr="00F6498C" w:rsidRDefault="00F6498C" w:rsidP="00F6498C">
      <w:pPr>
        <w:rPr>
          <w:rFonts w:ascii="Times New Roman CYR" w:hAnsi="Times New Roman CYR" w:cs="Times New Roman CYR"/>
          <w:sz w:val="28"/>
          <w:szCs w:val="28"/>
        </w:rPr>
      </w:pPr>
    </w:p>
    <w:p w:rsidR="00F6498C" w:rsidRPr="00F6498C" w:rsidRDefault="00F6498C" w:rsidP="00F6498C">
      <w:pPr>
        <w:rPr>
          <w:rFonts w:ascii="Times New Roman CYR" w:hAnsi="Times New Roman CYR" w:cs="Times New Roman CYR"/>
          <w:sz w:val="28"/>
          <w:szCs w:val="28"/>
        </w:rPr>
      </w:pPr>
    </w:p>
    <w:p w:rsidR="00F6498C" w:rsidRPr="00F6498C" w:rsidRDefault="00F6498C" w:rsidP="00F6498C">
      <w:pPr>
        <w:rPr>
          <w:rFonts w:ascii="Times New Roman CYR" w:hAnsi="Times New Roman CYR" w:cs="Times New Roman CYR"/>
          <w:sz w:val="28"/>
          <w:szCs w:val="28"/>
        </w:rPr>
      </w:pPr>
    </w:p>
    <w:p w:rsidR="00F6498C" w:rsidRPr="00F6498C" w:rsidRDefault="00F6498C" w:rsidP="00F6498C">
      <w:pPr>
        <w:rPr>
          <w:rFonts w:ascii="Times New Roman CYR" w:hAnsi="Times New Roman CYR" w:cs="Times New Roman CYR"/>
          <w:sz w:val="28"/>
          <w:szCs w:val="28"/>
        </w:rPr>
      </w:pPr>
    </w:p>
    <w:p w:rsidR="00F6498C" w:rsidRPr="00F6498C" w:rsidRDefault="00F6498C" w:rsidP="00F6498C">
      <w:pPr>
        <w:tabs>
          <w:tab w:val="left" w:pos="2820"/>
        </w:tabs>
        <w:rPr>
          <w:rFonts w:ascii="Times New Roman CYR" w:hAnsi="Times New Roman CYR" w:cs="Times New Roman CYR"/>
          <w:sz w:val="28"/>
          <w:szCs w:val="28"/>
        </w:rPr>
      </w:pPr>
    </w:p>
    <w:sectPr w:rsidR="00F6498C" w:rsidRPr="00F6498C" w:rsidSect="0099572F">
      <w:headerReference w:type="default" r:id="rId10"/>
      <w:pgSz w:w="12240" w:h="15840"/>
      <w:pgMar w:top="1134" w:right="851" w:bottom="1134" w:left="1701" w:header="709" w:footer="709" w:gutter="0"/>
      <w:cols w:space="709"/>
      <w:noEndnote/>
      <w:titlePg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AC7755" w:rsidRDefault="00AC7755">
      <w:r>
        <w:separator/>
      </w:r>
    </w:p>
  </w:endnote>
  <w:endnote w:type="continuationSeparator" w:id="0">
    <w:p w:rsidR="00AC7755" w:rsidRDefault="00AC775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 CYR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imes New Roman">
    <w:altName w:val="Times New Roman"/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 CYR">
    <w:panose1 w:val="020B0604020202020204"/>
    <w:charset w:val="CC"/>
    <w:family w:val="swiss"/>
    <w:pitch w:val="variable"/>
    <w:sig w:usb0="E0002EFF" w:usb1="C000785B" w:usb2="00000009" w:usb3="00000000" w:csb0="0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AC7755" w:rsidRDefault="00AC7755">
      <w:r>
        <w:separator/>
      </w:r>
    </w:p>
  </w:footnote>
  <w:footnote w:type="continuationSeparator" w:id="0">
    <w:p w:rsidR="00AC7755" w:rsidRDefault="00AC7755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5671BC" w:rsidRDefault="005671BC" w:rsidP="00F554E5">
    <w:pPr>
      <w:pStyle w:val="a3"/>
      <w:framePr w:wrap="auto" w:vAnchor="text" w:hAnchor="margin" w:xAlign="center" w:y="1"/>
      <w:rPr>
        <w:rStyle w:val="a5"/>
      </w:rPr>
    </w:pPr>
    <w:r>
      <w:rPr>
        <w:rStyle w:val="a5"/>
      </w:rPr>
      <w:fldChar w:fldCharType="begin"/>
    </w:r>
    <w:r>
      <w:rPr>
        <w:rStyle w:val="a5"/>
      </w:rPr>
      <w:instrText xml:space="preserve">PAGE  </w:instrText>
    </w:r>
    <w:r>
      <w:rPr>
        <w:rStyle w:val="a5"/>
      </w:rPr>
      <w:fldChar w:fldCharType="separate"/>
    </w:r>
    <w:r w:rsidR="00615317">
      <w:rPr>
        <w:rStyle w:val="a5"/>
        <w:noProof/>
      </w:rPr>
      <w:t>2</w:t>
    </w:r>
    <w:r>
      <w:rPr>
        <w:rStyle w:val="a5"/>
      </w:rPr>
      <w:fldChar w:fldCharType="end"/>
    </w:r>
  </w:p>
  <w:p w:rsidR="005671BC" w:rsidRDefault="005671BC">
    <w:pPr>
      <w:pStyle w:val="a3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33CC4F30"/>
    <w:multiLevelType w:val="singleLevel"/>
    <w:tmpl w:val="43C68B62"/>
    <w:lvl w:ilvl="0">
      <w:start w:val="1"/>
      <w:numFmt w:val="decimal"/>
      <w:lvlText w:val="%1."/>
      <w:legacy w:legacy="1" w:legacySpace="0" w:legacyIndent="360"/>
      <w:lvlJc w:val="left"/>
      <w:rPr>
        <w:rFonts w:ascii="Times New Roman CYR" w:hAnsi="Times New Roman CYR" w:cs="Times New Roman CYR" w:hint="default"/>
      </w:rPr>
    </w:lvl>
  </w:abstractNum>
  <w:abstractNum w:abstractNumId="1">
    <w:nsid w:val="5D182CF1"/>
    <w:multiLevelType w:val="hybridMultilevel"/>
    <w:tmpl w:val="3BCEA766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0"/>
    <w:lvlOverride w:ilvl="0">
      <w:lvl w:ilvl="0">
        <w:start w:val="2"/>
        <w:numFmt w:val="decimal"/>
        <w:lvlText w:val="%1."/>
        <w:legacy w:legacy="1" w:legacySpace="0" w:legacyIndent="360"/>
        <w:lvlJc w:val="left"/>
        <w:rPr>
          <w:rFonts w:ascii="Times New Roman CYR" w:hAnsi="Times New Roman CYR" w:cs="Times New Roman CYR" w:hint="default"/>
        </w:rPr>
      </w:lvl>
    </w:lvlOverride>
  </w:num>
  <w:num w:numId="3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embedSystemFonts/>
  <w:bordersDoNotSurroundHeader/>
  <w:bordersDoNotSurroundFooter/>
  <w:defaultTabStop w:val="708"/>
  <w:doNotHyphenateCaps/>
  <w:drawingGridHorizontalSpacing w:val="120"/>
  <w:drawingGridVerticalSpacing w:val="120"/>
  <w:displayHorizontalDrawingGridEvery w:val="0"/>
  <w:displayVerticalDrawingGridEvery w:val="3"/>
  <w:doNotUseMarginsForDrawingGridOrigin/>
  <w:doNotShadeFormData/>
  <w:characterSpacingControl w:val="compressPunctuation"/>
  <w:doNotValidateAgainstSchema/>
  <w:doNotDemarcateInvalidXml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C708A1"/>
    <w:rsid w:val="00015856"/>
    <w:rsid w:val="0003781B"/>
    <w:rsid w:val="00070B5B"/>
    <w:rsid w:val="00110A75"/>
    <w:rsid w:val="001328EE"/>
    <w:rsid w:val="00141FFC"/>
    <w:rsid w:val="001972E7"/>
    <w:rsid w:val="001A48D7"/>
    <w:rsid w:val="001C78B7"/>
    <w:rsid w:val="0021171F"/>
    <w:rsid w:val="00216387"/>
    <w:rsid w:val="00235231"/>
    <w:rsid w:val="00257733"/>
    <w:rsid w:val="00270A11"/>
    <w:rsid w:val="00272DD1"/>
    <w:rsid w:val="0029413A"/>
    <w:rsid w:val="002948DC"/>
    <w:rsid w:val="002A2DF7"/>
    <w:rsid w:val="002E2F55"/>
    <w:rsid w:val="002E4D3B"/>
    <w:rsid w:val="003014F6"/>
    <w:rsid w:val="003923C4"/>
    <w:rsid w:val="003E11A8"/>
    <w:rsid w:val="003E5731"/>
    <w:rsid w:val="003E5F77"/>
    <w:rsid w:val="003F3BF9"/>
    <w:rsid w:val="00411308"/>
    <w:rsid w:val="00472803"/>
    <w:rsid w:val="004775DA"/>
    <w:rsid w:val="004E4BF0"/>
    <w:rsid w:val="004F0EB0"/>
    <w:rsid w:val="004F545B"/>
    <w:rsid w:val="00507B84"/>
    <w:rsid w:val="005176C4"/>
    <w:rsid w:val="005671BC"/>
    <w:rsid w:val="005672FE"/>
    <w:rsid w:val="00584D7F"/>
    <w:rsid w:val="00586138"/>
    <w:rsid w:val="005A3D30"/>
    <w:rsid w:val="006048EE"/>
    <w:rsid w:val="006049EE"/>
    <w:rsid w:val="00615317"/>
    <w:rsid w:val="00622EB3"/>
    <w:rsid w:val="00641AE0"/>
    <w:rsid w:val="006767A4"/>
    <w:rsid w:val="006C6A3D"/>
    <w:rsid w:val="00701508"/>
    <w:rsid w:val="00717C4A"/>
    <w:rsid w:val="0072402E"/>
    <w:rsid w:val="00744B4F"/>
    <w:rsid w:val="00776B27"/>
    <w:rsid w:val="007A107B"/>
    <w:rsid w:val="007A10FE"/>
    <w:rsid w:val="007A4193"/>
    <w:rsid w:val="007A5431"/>
    <w:rsid w:val="007E26FD"/>
    <w:rsid w:val="00826817"/>
    <w:rsid w:val="00842DE1"/>
    <w:rsid w:val="00845620"/>
    <w:rsid w:val="008527EB"/>
    <w:rsid w:val="00876B1B"/>
    <w:rsid w:val="0088490E"/>
    <w:rsid w:val="0088743C"/>
    <w:rsid w:val="00891776"/>
    <w:rsid w:val="00891EA2"/>
    <w:rsid w:val="008F5A61"/>
    <w:rsid w:val="009164B7"/>
    <w:rsid w:val="009238EB"/>
    <w:rsid w:val="0097161C"/>
    <w:rsid w:val="00993985"/>
    <w:rsid w:val="0099572F"/>
    <w:rsid w:val="009C4625"/>
    <w:rsid w:val="009C4FD4"/>
    <w:rsid w:val="009D046C"/>
    <w:rsid w:val="009E705B"/>
    <w:rsid w:val="00A30ACD"/>
    <w:rsid w:val="00A40927"/>
    <w:rsid w:val="00A720E6"/>
    <w:rsid w:val="00A769DE"/>
    <w:rsid w:val="00AC7755"/>
    <w:rsid w:val="00AD58FC"/>
    <w:rsid w:val="00AD6A74"/>
    <w:rsid w:val="00AE1D41"/>
    <w:rsid w:val="00AF0561"/>
    <w:rsid w:val="00B23056"/>
    <w:rsid w:val="00B55563"/>
    <w:rsid w:val="00B6501D"/>
    <w:rsid w:val="00B954DF"/>
    <w:rsid w:val="00C12CBE"/>
    <w:rsid w:val="00C242DA"/>
    <w:rsid w:val="00C45EF4"/>
    <w:rsid w:val="00C517AC"/>
    <w:rsid w:val="00C708A1"/>
    <w:rsid w:val="00C708B0"/>
    <w:rsid w:val="00C739EE"/>
    <w:rsid w:val="00C7636E"/>
    <w:rsid w:val="00C82F0B"/>
    <w:rsid w:val="00CB1277"/>
    <w:rsid w:val="00CB64C6"/>
    <w:rsid w:val="00CC7710"/>
    <w:rsid w:val="00CD3C10"/>
    <w:rsid w:val="00D0295E"/>
    <w:rsid w:val="00D379D1"/>
    <w:rsid w:val="00D63570"/>
    <w:rsid w:val="00D710C4"/>
    <w:rsid w:val="00D9508C"/>
    <w:rsid w:val="00DD4A46"/>
    <w:rsid w:val="00DF541B"/>
    <w:rsid w:val="00E566DF"/>
    <w:rsid w:val="00EA2D88"/>
    <w:rsid w:val="00EB02E9"/>
    <w:rsid w:val="00EE4673"/>
    <w:rsid w:val="00F12948"/>
    <w:rsid w:val="00F136A4"/>
    <w:rsid w:val="00F4019D"/>
    <w:rsid w:val="00F44A13"/>
    <w:rsid w:val="00F554E5"/>
    <w:rsid w:val="00F6498C"/>
    <w:rsid w:val="00F72987"/>
    <w:rsid w:val="00F823AA"/>
    <w:rsid w:val="00F85777"/>
    <w:rsid w:val="00F862F5"/>
    <w:rsid w:val="00FA4A2B"/>
    <w:rsid w:val="00FA72C8"/>
    <w:rsid w:val="00FB1F9A"/>
    <w:rsid w:val="00FD64F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  <w14:defaultImageDpi w14:val="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Times New Roman" w:hAnsi="Calibri" w:cs="Calibr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Body Text 2" w:locked="1" w:semiHidden="0" w:uiPriority="0" w:unhideWhenUsed="0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autoSpaceDE w:val="0"/>
      <w:autoSpaceDN w:val="0"/>
      <w:spacing w:after="0" w:line="240" w:lineRule="auto"/>
    </w:pPr>
    <w:rPr>
      <w:rFonts w:ascii="Times New Roman" w:hAnsi="Times New Roman" w:cs="Times New Roman"/>
      <w:sz w:val="24"/>
      <w:szCs w:val="24"/>
    </w:rPr>
  </w:style>
  <w:style w:type="paragraph" w:styleId="1">
    <w:name w:val="heading 1"/>
    <w:basedOn w:val="a"/>
    <w:next w:val="a"/>
    <w:link w:val="10"/>
    <w:uiPriority w:val="99"/>
    <w:qFormat/>
    <w:pPr>
      <w:keepNext/>
      <w:widowControl w:val="0"/>
      <w:outlineLvl w:val="0"/>
    </w:pPr>
    <w:rPr>
      <w:rFonts w:ascii="Times New Roman CYR" w:hAnsi="Times New Roman CYR" w:cs="Times New Roman CYR"/>
      <w:sz w:val="28"/>
      <w:szCs w:val="28"/>
    </w:rPr>
  </w:style>
  <w:style w:type="character" w:default="1" w:styleId="a0">
    <w:name w:val="Default Paragraph Font"/>
    <w:uiPriority w:val="99"/>
    <w:semiHidden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9"/>
    <w:locked/>
    <w:rPr>
      <w:rFonts w:ascii="Cambria" w:hAnsi="Cambria" w:cs="Cambria"/>
      <w:b/>
      <w:bCs/>
      <w:kern w:val="32"/>
      <w:sz w:val="32"/>
      <w:szCs w:val="32"/>
    </w:rPr>
  </w:style>
  <w:style w:type="paragraph" w:styleId="2">
    <w:name w:val="Body Text 2"/>
    <w:basedOn w:val="a"/>
    <w:link w:val="20"/>
    <w:uiPriority w:val="99"/>
    <w:pPr>
      <w:widowControl w:val="0"/>
      <w:spacing w:line="360" w:lineRule="auto"/>
      <w:ind w:firstLine="708"/>
      <w:jc w:val="both"/>
    </w:pPr>
    <w:rPr>
      <w:rFonts w:ascii="Times New Roman CYR" w:hAnsi="Times New Roman CYR" w:cs="Times New Roman CYR"/>
      <w:sz w:val="28"/>
      <w:szCs w:val="28"/>
    </w:rPr>
  </w:style>
  <w:style w:type="character" w:customStyle="1" w:styleId="20">
    <w:name w:val="Основной текст 2 Знак"/>
    <w:basedOn w:val="a0"/>
    <w:link w:val="2"/>
    <w:uiPriority w:val="99"/>
    <w:semiHidden/>
    <w:locked/>
    <w:rPr>
      <w:rFonts w:ascii="Times New Roman" w:hAnsi="Times New Roman" w:cs="Times New Roman"/>
      <w:sz w:val="24"/>
      <w:szCs w:val="24"/>
    </w:rPr>
  </w:style>
  <w:style w:type="paragraph" w:styleId="a3">
    <w:name w:val="header"/>
    <w:basedOn w:val="a"/>
    <w:link w:val="a4"/>
    <w:uiPriority w:val="99"/>
    <w:rsid w:val="0099572F"/>
    <w:pPr>
      <w:tabs>
        <w:tab w:val="center" w:pos="4677"/>
        <w:tab w:val="right" w:pos="9355"/>
      </w:tabs>
    </w:pPr>
  </w:style>
  <w:style w:type="character" w:customStyle="1" w:styleId="a4">
    <w:name w:val="Верхний колонтитул Знак"/>
    <w:basedOn w:val="a0"/>
    <w:link w:val="a3"/>
    <w:uiPriority w:val="99"/>
    <w:semiHidden/>
    <w:locked/>
    <w:rPr>
      <w:rFonts w:ascii="Times New Roman" w:hAnsi="Times New Roman" w:cs="Times New Roman"/>
      <w:sz w:val="24"/>
      <w:szCs w:val="24"/>
    </w:rPr>
  </w:style>
  <w:style w:type="character" w:styleId="a5">
    <w:name w:val="page number"/>
    <w:basedOn w:val="a0"/>
    <w:uiPriority w:val="99"/>
    <w:rsid w:val="0099572F"/>
    <w:rPr>
      <w:rFonts w:cs="Times New Roman"/>
    </w:rPr>
  </w:style>
  <w:style w:type="paragraph" w:customStyle="1" w:styleId="a6">
    <w:name w:val="Рабочий"/>
    <w:basedOn w:val="a"/>
    <w:uiPriority w:val="99"/>
    <w:rsid w:val="00876B1B"/>
    <w:pPr>
      <w:autoSpaceDE/>
      <w:autoSpaceDN/>
      <w:spacing w:line="360" w:lineRule="auto"/>
      <w:ind w:firstLine="709"/>
      <w:jc w:val="both"/>
    </w:pPr>
  </w:style>
  <w:style w:type="paragraph" w:styleId="a7">
    <w:name w:val="Body Text"/>
    <w:basedOn w:val="a"/>
    <w:link w:val="a8"/>
    <w:uiPriority w:val="99"/>
    <w:rsid w:val="00876B1B"/>
    <w:pPr>
      <w:spacing w:after="120"/>
    </w:pPr>
  </w:style>
  <w:style w:type="character" w:customStyle="1" w:styleId="a8">
    <w:name w:val="Основной текст Знак"/>
    <w:basedOn w:val="a0"/>
    <w:link w:val="a7"/>
    <w:uiPriority w:val="99"/>
    <w:semiHidden/>
    <w:locked/>
    <w:rPr>
      <w:rFonts w:ascii="Times New Roman" w:hAnsi="Times New Roman" w:cs="Times New Roman"/>
      <w:sz w:val="24"/>
      <w:szCs w:val="24"/>
    </w:rPr>
  </w:style>
  <w:style w:type="paragraph" w:customStyle="1" w:styleId="ConsNonformat">
    <w:name w:val="ConsNonformat"/>
    <w:uiPriority w:val="99"/>
    <w:rsid w:val="00876B1B"/>
    <w:pPr>
      <w:widowControl w:val="0"/>
      <w:autoSpaceDE w:val="0"/>
      <w:autoSpaceDN w:val="0"/>
      <w:adjustRightInd w:val="0"/>
      <w:spacing w:after="0" w:line="240" w:lineRule="auto"/>
    </w:pPr>
    <w:rPr>
      <w:rFonts w:ascii="Courier New" w:hAnsi="Courier New" w:cs="Courier New"/>
      <w:sz w:val="20"/>
      <w:szCs w:val="20"/>
    </w:rPr>
  </w:style>
  <w:style w:type="paragraph" w:customStyle="1" w:styleId="11">
    <w:name w:val="Знак1"/>
    <w:basedOn w:val="a"/>
    <w:rsid w:val="007A5431"/>
    <w:pPr>
      <w:autoSpaceDE/>
      <w:autoSpaceDN/>
      <w:spacing w:before="100" w:beforeAutospacing="1" w:after="100" w:afterAutospacing="1"/>
    </w:pPr>
    <w:rPr>
      <w:rFonts w:ascii="Tahoma" w:hAnsi="Tahoma" w:cs="Tahoma"/>
      <w:sz w:val="20"/>
      <w:szCs w:val="20"/>
      <w:lang w:val="en-US" w:eastAsia="en-US"/>
    </w:rPr>
  </w:style>
  <w:style w:type="paragraph" w:styleId="a9">
    <w:name w:val="List Paragraph"/>
    <w:basedOn w:val="a"/>
    <w:uiPriority w:val="34"/>
    <w:qFormat/>
    <w:rsid w:val="00FA4A2B"/>
    <w:pPr>
      <w:autoSpaceDE/>
      <w:autoSpaceDN/>
      <w:spacing w:after="160" w:line="259" w:lineRule="auto"/>
      <w:ind w:left="720"/>
      <w:contextualSpacing/>
    </w:pPr>
    <w:rPr>
      <w:rFonts w:asciiTheme="minorHAnsi" w:eastAsiaTheme="minorEastAsia" w:hAnsiTheme="minorHAnsi"/>
      <w:sz w:val="22"/>
      <w:szCs w:val="22"/>
      <w:lang w:eastAsia="zh-TW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Calibri" w:eastAsia="Times New Roman" w:hAnsi="Calibri" w:cs="Calibr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Body Text 2" w:locked="1" w:semiHidden="0" w:uiPriority="0" w:unhideWhenUsed="0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autoSpaceDE w:val="0"/>
      <w:autoSpaceDN w:val="0"/>
      <w:spacing w:after="0" w:line="240" w:lineRule="auto"/>
    </w:pPr>
    <w:rPr>
      <w:rFonts w:ascii="Times New Roman" w:hAnsi="Times New Roman" w:cs="Times New Roman"/>
      <w:sz w:val="24"/>
      <w:szCs w:val="24"/>
    </w:rPr>
  </w:style>
  <w:style w:type="paragraph" w:styleId="1">
    <w:name w:val="heading 1"/>
    <w:basedOn w:val="a"/>
    <w:next w:val="a"/>
    <w:link w:val="10"/>
    <w:uiPriority w:val="99"/>
    <w:qFormat/>
    <w:pPr>
      <w:keepNext/>
      <w:widowControl w:val="0"/>
      <w:outlineLvl w:val="0"/>
    </w:pPr>
    <w:rPr>
      <w:rFonts w:ascii="Times New Roman CYR" w:hAnsi="Times New Roman CYR" w:cs="Times New Roman CYR"/>
      <w:sz w:val="28"/>
      <w:szCs w:val="28"/>
    </w:rPr>
  </w:style>
  <w:style w:type="character" w:default="1" w:styleId="a0">
    <w:name w:val="Default Paragraph Font"/>
    <w:uiPriority w:val="99"/>
    <w:semiHidden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9"/>
    <w:locked/>
    <w:rPr>
      <w:rFonts w:ascii="Cambria" w:hAnsi="Cambria" w:cs="Cambria"/>
      <w:b/>
      <w:bCs/>
      <w:kern w:val="32"/>
      <w:sz w:val="32"/>
      <w:szCs w:val="32"/>
    </w:rPr>
  </w:style>
  <w:style w:type="paragraph" w:styleId="2">
    <w:name w:val="Body Text 2"/>
    <w:basedOn w:val="a"/>
    <w:link w:val="20"/>
    <w:uiPriority w:val="99"/>
    <w:pPr>
      <w:widowControl w:val="0"/>
      <w:spacing w:line="360" w:lineRule="auto"/>
      <w:ind w:firstLine="708"/>
      <w:jc w:val="both"/>
    </w:pPr>
    <w:rPr>
      <w:rFonts w:ascii="Times New Roman CYR" w:hAnsi="Times New Roman CYR" w:cs="Times New Roman CYR"/>
      <w:sz w:val="28"/>
      <w:szCs w:val="28"/>
    </w:rPr>
  </w:style>
  <w:style w:type="character" w:customStyle="1" w:styleId="20">
    <w:name w:val="Основной текст 2 Знак"/>
    <w:basedOn w:val="a0"/>
    <w:link w:val="2"/>
    <w:uiPriority w:val="99"/>
    <w:semiHidden/>
    <w:locked/>
    <w:rPr>
      <w:rFonts w:ascii="Times New Roman" w:hAnsi="Times New Roman" w:cs="Times New Roman"/>
      <w:sz w:val="24"/>
      <w:szCs w:val="24"/>
    </w:rPr>
  </w:style>
  <w:style w:type="paragraph" w:styleId="a3">
    <w:name w:val="header"/>
    <w:basedOn w:val="a"/>
    <w:link w:val="a4"/>
    <w:uiPriority w:val="99"/>
    <w:rsid w:val="0099572F"/>
    <w:pPr>
      <w:tabs>
        <w:tab w:val="center" w:pos="4677"/>
        <w:tab w:val="right" w:pos="9355"/>
      </w:tabs>
    </w:pPr>
  </w:style>
  <w:style w:type="character" w:customStyle="1" w:styleId="a4">
    <w:name w:val="Верхний колонтитул Знак"/>
    <w:basedOn w:val="a0"/>
    <w:link w:val="a3"/>
    <w:uiPriority w:val="99"/>
    <w:semiHidden/>
    <w:locked/>
    <w:rPr>
      <w:rFonts w:ascii="Times New Roman" w:hAnsi="Times New Roman" w:cs="Times New Roman"/>
      <w:sz w:val="24"/>
      <w:szCs w:val="24"/>
    </w:rPr>
  </w:style>
  <w:style w:type="character" w:styleId="a5">
    <w:name w:val="page number"/>
    <w:basedOn w:val="a0"/>
    <w:uiPriority w:val="99"/>
    <w:rsid w:val="0099572F"/>
    <w:rPr>
      <w:rFonts w:cs="Times New Roman"/>
    </w:rPr>
  </w:style>
  <w:style w:type="paragraph" w:customStyle="1" w:styleId="a6">
    <w:name w:val="Рабочий"/>
    <w:basedOn w:val="a"/>
    <w:uiPriority w:val="99"/>
    <w:rsid w:val="00876B1B"/>
    <w:pPr>
      <w:autoSpaceDE/>
      <w:autoSpaceDN/>
      <w:spacing w:line="360" w:lineRule="auto"/>
      <w:ind w:firstLine="709"/>
      <w:jc w:val="both"/>
    </w:pPr>
  </w:style>
  <w:style w:type="paragraph" w:styleId="a7">
    <w:name w:val="Body Text"/>
    <w:basedOn w:val="a"/>
    <w:link w:val="a8"/>
    <w:uiPriority w:val="99"/>
    <w:rsid w:val="00876B1B"/>
    <w:pPr>
      <w:spacing w:after="120"/>
    </w:pPr>
  </w:style>
  <w:style w:type="character" w:customStyle="1" w:styleId="a8">
    <w:name w:val="Основной текст Знак"/>
    <w:basedOn w:val="a0"/>
    <w:link w:val="a7"/>
    <w:uiPriority w:val="99"/>
    <w:semiHidden/>
    <w:locked/>
    <w:rPr>
      <w:rFonts w:ascii="Times New Roman" w:hAnsi="Times New Roman" w:cs="Times New Roman"/>
      <w:sz w:val="24"/>
      <w:szCs w:val="24"/>
    </w:rPr>
  </w:style>
  <w:style w:type="paragraph" w:customStyle="1" w:styleId="ConsNonformat">
    <w:name w:val="ConsNonformat"/>
    <w:uiPriority w:val="99"/>
    <w:rsid w:val="00876B1B"/>
    <w:pPr>
      <w:widowControl w:val="0"/>
      <w:autoSpaceDE w:val="0"/>
      <w:autoSpaceDN w:val="0"/>
      <w:adjustRightInd w:val="0"/>
      <w:spacing w:after="0" w:line="240" w:lineRule="auto"/>
    </w:pPr>
    <w:rPr>
      <w:rFonts w:ascii="Courier New" w:hAnsi="Courier New" w:cs="Courier New"/>
      <w:sz w:val="20"/>
      <w:szCs w:val="20"/>
    </w:rPr>
  </w:style>
  <w:style w:type="paragraph" w:customStyle="1" w:styleId="11">
    <w:name w:val="Знак1"/>
    <w:basedOn w:val="a"/>
    <w:rsid w:val="007A5431"/>
    <w:pPr>
      <w:autoSpaceDE/>
      <w:autoSpaceDN/>
      <w:spacing w:before="100" w:beforeAutospacing="1" w:after="100" w:afterAutospacing="1"/>
    </w:pPr>
    <w:rPr>
      <w:rFonts w:ascii="Tahoma" w:hAnsi="Tahoma" w:cs="Tahoma"/>
      <w:sz w:val="20"/>
      <w:szCs w:val="20"/>
      <w:lang w:val="en-US" w:eastAsia="en-US"/>
    </w:rPr>
  </w:style>
  <w:style w:type="paragraph" w:styleId="a9">
    <w:name w:val="List Paragraph"/>
    <w:basedOn w:val="a"/>
    <w:uiPriority w:val="34"/>
    <w:qFormat/>
    <w:rsid w:val="00FA4A2B"/>
    <w:pPr>
      <w:autoSpaceDE/>
      <w:autoSpaceDN/>
      <w:spacing w:after="160" w:line="259" w:lineRule="auto"/>
      <w:ind w:left="720"/>
      <w:contextualSpacing/>
    </w:pPr>
    <w:rPr>
      <w:rFonts w:asciiTheme="minorHAnsi" w:eastAsiaTheme="minorEastAsia" w:hAnsiTheme="minorHAnsi"/>
      <w:sz w:val="22"/>
      <w:szCs w:val="22"/>
      <w:lang w:eastAsia="zh-TW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75779903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ntTable" Target="fontTable.xml"/><Relationship Id="rId5" Type="http://schemas.openxmlformats.org/officeDocument/2006/relationships/settings" Target="settings.xml"/><Relationship Id="rId10" Type="http://schemas.openxmlformats.org/officeDocument/2006/relationships/header" Target="header1.xml"/><Relationship Id="rId4" Type="http://schemas.microsoft.com/office/2007/relationships/stylesWithEffects" Target="stylesWithEffects.xml"/><Relationship Id="rId9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C27136FD-5A46-45E2-9957-003196C656F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376</Words>
  <Characters>2144</Characters>
  <Application>Microsoft Office Word</Application>
  <DocSecurity>0</DocSecurity>
  <Lines>17</Lines>
  <Paragraphs>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 </vt:lpstr>
    </vt:vector>
  </TitlesOfParts>
  <Company>Избирательная комиссия</Company>
  <LinksUpToDate>false</LinksUpToDate>
  <CharactersWithSpaces>2515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Анна Ивановна</dc:creator>
  <cp:lastModifiedBy>Пользователь Windows</cp:lastModifiedBy>
  <cp:revision>2</cp:revision>
  <cp:lastPrinted>2021-08-03T16:36:00Z</cp:lastPrinted>
  <dcterms:created xsi:type="dcterms:W3CDTF">2021-08-06T14:04:00Z</dcterms:created>
  <dcterms:modified xsi:type="dcterms:W3CDTF">2021-08-06T14:04:00Z</dcterms:modified>
</cp:coreProperties>
</file>