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474D" w:rsidRDefault="00326187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19125" cy="5619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474D" w:rsidRDefault="009C474D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9C474D" w:rsidRDefault="009C474D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9C474D" w:rsidRDefault="009C474D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9C474D" w:rsidRDefault="009C474D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2410"/>
        <w:gridCol w:w="6379"/>
        <w:gridCol w:w="1417"/>
      </w:tblGrid>
      <w:tr w:rsidR="009C474D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9C474D" w:rsidRDefault="009C474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9C474D" w:rsidRDefault="009C474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9C474D" w:rsidRDefault="009C474D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C474D" w:rsidRDefault="009C474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9C474D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9C474D" w:rsidRDefault="009C474D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26 января 201</w:t>
            </w:r>
            <w:r w:rsidR="00315326">
              <w:rPr>
                <w:rFonts w:ascii="Times New Roman CYR" w:hAnsi="Times New Roman CYR" w:cs="Times New Roman CYR"/>
                <w:sz w:val="28"/>
                <w:szCs w:val="28"/>
              </w:rPr>
              <w:t>7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г.</w:t>
            </w:r>
          </w:p>
          <w:p w:rsidR="009C474D" w:rsidRDefault="009C474D">
            <w:pPr>
              <w:widowControl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9C474D" w:rsidRDefault="009C474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C474D" w:rsidRDefault="009C474D" w:rsidP="00315326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№ </w:t>
            </w:r>
            <w:r w:rsidR="00315326">
              <w:rPr>
                <w:rFonts w:ascii="Times New Roman CYR" w:hAnsi="Times New Roman CYR" w:cs="Times New Roman CYR"/>
                <w:sz w:val="28"/>
                <w:szCs w:val="28"/>
              </w:rPr>
              <w:t>42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-2</w:t>
            </w:r>
          </w:p>
        </w:tc>
      </w:tr>
      <w:tr w:rsidR="009C474D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9C474D" w:rsidRDefault="009C474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9C474D" w:rsidRDefault="009C474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C474D" w:rsidRDefault="009C474D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9C474D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9C474D" w:rsidRDefault="009C474D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  <w:p w:rsidR="009C474D" w:rsidRDefault="009C474D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315326" w:rsidRPr="00315326" w:rsidRDefault="009C474D" w:rsidP="00315326">
            <w:pPr>
              <w:pStyle w:val="a8"/>
              <w:spacing w:after="60" w:line="240" w:lineRule="auto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315326">
              <w:rPr>
                <w:rFonts w:ascii="Times New Roman" w:hAnsi="Times New Roman"/>
                <w:b/>
                <w:sz w:val="28"/>
                <w:szCs w:val="28"/>
              </w:rPr>
              <w:t>Об утверждении</w:t>
            </w:r>
            <w:r w:rsidRPr="00315326">
              <w:rPr>
                <w:b/>
                <w:sz w:val="28"/>
                <w:szCs w:val="28"/>
              </w:rPr>
              <w:t xml:space="preserve"> </w:t>
            </w:r>
            <w:r w:rsidR="00315326" w:rsidRPr="00315326">
              <w:rPr>
                <w:rFonts w:ascii="Times New Roman" w:hAnsi="Times New Roman"/>
                <w:b/>
                <w:sz w:val="28"/>
                <w:szCs w:val="28"/>
              </w:rPr>
              <w:t>План</w:t>
            </w:r>
            <w:r w:rsidR="00315326">
              <w:rPr>
                <w:rFonts w:ascii="Times New Roman" w:hAnsi="Times New Roman"/>
                <w:b/>
                <w:sz w:val="28"/>
                <w:szCs w:val="28"/>
              </w:rPr>
              <w:t>а</w:t>
            </w:r>
            <w:r w:rsidR="00315326" w:rsidRPr="00315326">
              <w:rPr>
                <w:rFonts w:ascii="Times New Roman" w:hAnsi="Times New Roman"/>
                <w:b/>
                <w:sz w:val="28"/>
                <w:szCs w:val="28"/>
              </w:rPr>
              <w:t xml:space="preserve"> обучения членов территориальной избирательной комиссии, участковых избирательных комиссии, резерва составов участковых избирательных комиссий на 2017 год</w:t>
            </w:r>
          </w:p>
          <w:p w:rsidR="009C474D" w:rsidRDefault="009C474D">
            <w:pPr>
              <w:pStyle w:val="31"/>
              <w:spacing w:line="240" w:lineRule="auto"/>
              <w:ind w:left="-108"/>
              <w:jc w:val="both"/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C474D" w:rsidRDefault="009C474D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9C474D" w:rsidRDefault="009C474D" w:rsidP="00315326">
      <w:pPr>
        <w:pStyle w:val="21"/>
        <w:ind w:firstLine="708"/>
      </w:pPr>
      <w:r>
        <w:t xml:space="preserve">В целях правового просвещения организаторов выборов и рассмотрев </w:t>
      </w:r>
      <w:r w:rsidR="00315326" w:rsidRPr="00315326">
        <w:t>План обучения членов территориальной избирательной комиссии, участковых избирательных комиссии, резерва составов участковых избирательных комиссий на 2017 год</w:t>
      </w:r>
      <w:r w:rsidRPr="00315326">
        <w:t>,</w:t>
      </w:r>
    </w:p>
    <w:p w:rsidR="009C474D" w:rsidRDefault="009C474D">
      <w:pPr>
        <w:pStyle w:val="21"/>
      </w:pPr>
    </w:p>
    <w:p w:rsidR="009C474D" w:rsidRDefault="009C474D">
      <w:pPr>
        <w:pStyle w:val="21"/>
        <w:jc w:val="center"/>
      </w:pPr>
      <w:r>
        <w:t>Территориальная избирательная комиссия Верхнедонского района Ростовской области ПОСТАНОВЛЯЕТ:</w:t>
      </w:r>
    </w:p>
    <w:p w:rsidR="009C474D" w:rsidRDefault="009C474D">
      <w:pPr>
        <w:pStyle w:val="21"/>
        <w:jc w:val="center"/>
      </w:pPr>
    </w:p>
    <w:p w:rsidR="009C474D" w:rsidRDefault="009C474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1.Утвердить </w:t>
      </w:r>
      <w:r w:rsidR="00315326" w:rsidRPr="00315326">
        <w:rPr>
          <w:sz w:val="28"/>
          <w:szCs w:val="28"/>
        </w:rPr>
        <w:t>План обучения членов территориальной избирательной комиссии, участковых избирательных комиссии, резерва составов участковых избирательных комиссий на 2017 год</w:t>
      </w:r>
      <w:r w:rsidR="00315326">
        <w:rPr>
          <w:sz w:val="28"/>
          <w:szCs w:val="28"/>
        </w:rPr>
        <w:t xml:space="preserve"> </w:t>
      </w:r>
      <w:r>
        <w:rPr>
          <w:sz w:val="28"/>
          <w:szCs w:val="28"/>
        </w:rPr>
        <w:t>(приложение).</w:t>
      </w:r>
    </w:p>
    <w:p w:rsidR="009C474D" w:rsidRDefault="009C474D">
      <w:pPr>
        <w:widowControl w:val="0"/>
        <w:spacing w:line="360" w:lineRule="auto"/>
        <w:jc w:val="both"/>
        <w:rPr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2.</w:t>
      </w:r>
      <w:r>
        <w:t xml:space="preserve"> </w:t>
      </w:r>
      <w:r>
        <w:rPr>
          <w:sz w:val="28"/>
          <w:szCs w:val="28"/>
        </w:rPr>
        <w:t>Разрешить председателю комиссии А.И. Карташовой, в случае необходимости, уточнять сроки проведения занятий руководителей, членов участковых избирательных комиссий, резерва составов участковых избирательных комиссий</w:t>
      </w:r>
      <w:r>
        <w:t xml:space="preserve"> </w:t>
      </w:r>
      <w:r>
        <w:rPr>
          <w:sz w:val="28"/>
          <w:szCs w:val="28"/>
        </w:rPr>
        <w:t>Верхнедонского района Ростовской области.</w:t>
      </w:r>
    </w:p>
    <w:p w:rsidR="009C474D" w:rsidRDefault="009C474D">
      <w:pPr>
        <w:pStyle w:val="a3"/>
        <w:widowControl w:val="0"/>
        <w:tabs>
          <w:tab w:val="left" w:pos="1573"/>
        </w:tabs>
      </w:pPr>
      <w:r>
        <w:t>3. Контроль за выполнением настоящего постановления возложить на председателя комиссии А.И. Карташову.</w:t>
      </w:r>
    </w:p>
    <w:p w:rsidR="009C474D" w:rsidRDefault="009C474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9C474D" w:rsidRDefault="009C474D">
      <w:pPr>
        <w:widowControl w:val="0"/>
        <w:tabs>
          <w:tab w:val="left" w:pos="1573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 А.И. Карташова</w:t>
      </w:r>
    </w:p>
    <w:p w:rsidR="009C474D" w:rsidRDefault="009C474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9C474D" w:rsidRDefault="009C474D">
      <w:pPr>
        <w:widowControl w:val="0"/>
        <w:tabs>
          <w:tab w:val="left" w:pos="1573"/>
        </w:tabs>
        <w:jc w:val="both"/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315326">
        <w:rPr>
          <w:sz w:val="28"/>
          <w:szCs w:val="28"/>
        </w:rPr>
        <w:t>И.А.  Горшенина</w:t>
      </w:r>
    </w:p>
    <w:sectPr w:rsidR="009C474D">
      <w:pgSz w:w="12240" w:h="15840"/>
      <w:pgMar w:top="1134" w:right="851" w:bottom="567" w:left="1701" w:header="709" w:footer="709" w:gutter="0"/>
      <w:cols w:space="709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6E172927"/>
    <w:multiLevelType w:val="multilevel"/>
    <w:tmpl w:val="F1E0D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5326"/>
    <w:rsid w:val="00315326"/>
    <w:rsid w:val="00326187"/>
    <w:rsid w:val="009C4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Body Text 3" w:unhideWhenUsed="0"/>
    <w:lsdException w:name="Body Text Indent 3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locked/>
    <w:rPr>
      <w:rFonts w:cs="Times New Roman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Pr>
      <w:rFonts w:ascii="Times New Roman" w:hAnsi="Times New Roman" w:cs="Times New Roman"/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locked/>
    <w:rPr>
      <w:rFonts w:ascii="Times New Roman" w:hAnsi="Times New Roman" w:cs="Times New Roman"/>
      <w:sz w:val="16"/>
      <w:szCs w:val="16"/>
    </w:rPr>
  </w:style>
  <w:style w:type="paragraph" w:styleId="a8">
    <w:name w:val="List Paragraph"/>
    <w:basedOn w:val="a"/>
    <w:uiPriority w:val="34"/>
    <w:qFormat/>
    <w:rsid w:val="00315326"/>
    <w:pPr>
      <w:autoSpaceDE/>
      <w:autoSpaceDN/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Body Text 3" w:unhideWhenUsed="0"/>
    <w:lsdException w:name="Body Text Indent 3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locked/>
    <w:rPr>
      <w:rFonts w:cs="Times New Roman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Pr>
      <w:rFonts w:ascii="Times New Roman" w:hAnsi="Times New Roman" w:cs="Times New Roman"/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locked/>
    <w:rPr>
      <w:rFonts w:ascii="Times New Roman" w:hAnsi="Times New Roman" w:cs="Times New Roman"/>
      <w:sz w:val="16"/>
      <w:szCs w:val="16"/>
    </w:rPr>
  </w:style>
  <w:style w:type="paragraph" w:styleId="a8">
    <w:name w:val="List Paragraph"/>
    <w:basedOn w:val="a"/>
    <w:uiPriority w:val="34"/>
    <w:qFormat/>
    <w:rsid w:val="00315326"/>
    <w:pPr>
      <w:autoSpaceDE/>
      <w:autoSpaceDN/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194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1302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2</cp:revision>
  <cp:lastPrinted>2016-03-14T06:29:00Z</cp:lastPrinted>
  <dcterms:created xsi:type="dcterms:W3CDTF">2017-03-27T05:17:00Z</dcterms:created>
  <dcterms:modified xsi:type="dcterms:W3CDTF">2017-03-27T05:17:00Z</dcterms:modified>
</cp:coreProperties>
</file>