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771" w:rsidRDefault="0010525C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771" w:rsidRDefault="002E677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2E6771" w:rsidRDefault="002E67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2E6771" w:rsidRDefault="002E67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2E6771" w:rsidRDefault="002E677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552"/>
        <w:gridCol w:w="5953"/>
        <w:gridCol w:w="1276"/>
      </w:tblGrid>
      <w:tr w:rsidR="002E6771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2E6771" w:rsidRDefault="002E677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2E6771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14231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791C80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марта</w:t>
            </w:r>
            <w:r w:rsidR="002E6771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2E6771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2E6771" w:rsidRDefault="002E6771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 w:rsidP="006573F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142314">
              <w:rPr>
                <w:rFonts w:ascii="Times New Roman CYR" w:hAnsi="Times New Roman CYR" w:cs="Times New Roman CYR"/>
                <w:sz w:val="28"/>
                <w:szCs w:val="28"/>
              </w:rPr>
              <w:t>60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573FC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2E6771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2E67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pStyle w:val="a3"/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4B4A73" w:rsidP="004B4A73">
            <w:pPr>
              <w:pStyle w:val="a3"/>
            </w:pPr>
            <w:r>
              <w:t>Об изменении в составах участковых избирательных комиссий избирательных</w:t>
            </w:r>
            <w:r w:rsidR="002E6771">
              <w:t xml:space="preserve"> уч</w:t>
            </w:r>
            <w:r>
              <w:t>астков</w:t>
            </w:r>
            <w:r w:rsidR="002E6771">
              <w:t xml:space="preserve"> № 38</w:t>
            </w:r>
            <w:r w:rsidR="006573FC">
              <w:t>0</w:t>
            </w:r>
            <w:r>
              <w:t>, 386</w:t>
            </w:r>
            <w:r w:rsidR="002E6771">
              <w:t xml:space="preserve"> </w:t>
            </w:r>
            <w:r>
              <w:t>с правом решающего голоса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E6771" w:rsidRDefault="002E6771">
            <w:pPr>
              <w:pStyle w:val="a3"/>
            </w:pPr>
          </w:p>
        </w:tc>
      </w:tr>
    </w:tbl>
    <w:p w:rsidR="002E6771" w:rsidRDefault="002E6771">
      <w:pPr>
        <w:pStyle w:val="a3"/>
        <w:rPr>
          <w:rFonts w:ascii="Times New Roman CYR" w:hAnsi="Times New Roman CYR" w:cs="Times New Roman CYR"/>
        </w:rPr>
      </w:pPr>
    </w:p>
    <w:p w:rsidR="002E6771" w:rsidRDefault="002E6771">
      <w:pPr>
        <w:pStyle w:val="21"/>
        <w:spacing w:line="240" w:lineRule="auto"/>
        <w:ind w:firstLine="709"/>
      </w:pPr>
      <w:r>
        <w:t>В связи с поданным</w:t>
      </w:r>
      <w:r w:rsidR="004B4A73">
        <w:t>и заявлениями члена</w:t>
      </w:r>
      <w:r>
        <w:t>м</w:t>
      </w:r>
      <w:r w:rsidR="004B4A73">
        <w:t>и участковых избирательных комиссий избирательных участков</w:t>
      </w:r>
      <w:r>
        <w:t xml:space="preserve"> № 38</w:t>
      </w:r>
      <w:r w:rsidR="006573FC">
        <w:t>0</w:t>
      </w:r>
      <w:r w:rsidR="004B4A73">
        <w:t>, 386</w:t>
      </w:r>
      <w:r>
        <w:t xml:space="preserve"> </w:t>
      </w:r>
      <w:r w:rsidR="004B4A73">
        <w:t>с правом решающего голоса</w:t>
      </w:r>
      <w:r w:rsidR="00B252C5">
        <w:t xml:space="preserve">, </w:t>
      </w:r>
      <w:r>
        <w:t>руководствуясь  п. а) п. 6 ст. 29 Федерального закона от 12 июня 2002 года № 67– ФЗ  “Об основных гарантиях избирательных прав и права на участие в референдуме граждан Российской Федерации”,</w:t>
      </w:r>
    </w:p>
    <w:p w:rsidR="002E6771" w:rsidRDefault="002E6771">
      <w:pPr>
        <w:pStyle w:val="21"/>
        <w:spacing w:line="240" w:lineRule="auto"/>
        <w:ind w:firstLine="709"/>
      </w:pPr>
    </w:p>
    <w:p w:rsidR="002E6771" w:rsidRDefault="002E6771" w:rsidP="004B4A73">
      <w:pPr>
        <w:pStyle w:val="21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4B4A73" w:rsidRDefault="004B4A73" w:rsidP="004B4A73">
      <w:pPr>
        <w:pStyle w:val="21"/>
        <w:spacing w:line="240" w:lineRule="auto"/>
        <w:jc w:val="center"/>
      </w:pPr>
    </w:p>
    <w:p w:rsidR="002E6771" w:rsidRDefault="002E677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B4A73">
        <w:rPr>
          <w:sz w:val="28"/>
          <w:szCs w:val="28"/>
        </w:rPr>
        <w:t>Досрочно прекратить полномочия членов участковых избирательных комиссий   избирательных участков №</w:t>
      </w:r>
      <w:r>
        <w:rPr>
          <w:sz w:val="28"/>
          <w:szCs w:val="28"/>
        </w:rPr>
        <w:t>38</w:t>
      </w:r>
      <w:r w:rsidR="006573FC">
        <w:rPr>
          <w:sz w:val="28"/>
          <w:szCs w:val="28"/>
        </w:rPr>
        <w:t>0</w:t>
      </w:r>
      <w:r w:rsidR="004B4A73">
        <w:rPr>
          <w:sz w:val="28"/>
          <w:szCs w:val="28"/>
        </w:rPr>
        <w:t>, 386</w:t>
      </w:r>
      <w:r>
        <w:rPr>
          <w:sz w:val="28"/>
          <w:szCs w:val="28"/>
        </w:rPr>
        <w:t xml:space="preserve"> </w:t>
      </w:r>
      <w:r w:rsidR="004B4A73">
        <w:rPr>
          <w:sz w:val="28"/>
          <w:szCs w:val="28"/>
        </w:rPr>
        <w:t>с правом решающего голоса согласно прилагаемому списку.</w:t>
      </w:r>
    </w:p>
    <w:p w:rsidR="002E6771" w:rsidRDefault="002E677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4B4A73" w:rsidRDefault="004B4A7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выписки из настоящего постановления в соответствующие участковые избирательные комиссии.</w:t>
      </w:r>
    </w:p>
    <w:p w:rsidR="004B4A73" w:rsidRDefault="004B4A73" w:rsidP="004B4A7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4B4A73">
        <w:rPr>
          <w:sz w:val="28"/>
          <w:szCs w:val="28"/>
        </w:rPr>
        <w:t xml:space="preserve"> </w:t>
      </w:r>
      <w:r>
        <w:rPr>
          <w:sz w:val="28"/>
          <w:szCs w:val="28"/>
        </w:rPr>
        <w:t>4.Разместить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4B4A73" w:rsidRDefault="002E6771" w:rsidP="004B4A7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4B4A73">
        <w:rPr>
          <w:sz w:val="28"/>
          <w:szCs w:val="28"/>
        </w:rPr>
        <w:t>Председатель комиссии</w:t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  <w:t>А.И. Карташова</w:t>
      </w:r>
    </w:p>
    <w:p w:rsidR="004B4A73" w:rsidRPr="004B4A73" w:rsidRDefault="002E6771" w:rsidP="004B4A7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4B4A73">
        <w:rPr>
          <w:sz w:val="28"/>
          <w:szCs w:val="28"/>
        </w:rPr>
        <w:t>Секретарь комиссии</w:t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</w:r>
      <w:r w:rsidRPr="004B4A73">
        <w:rPr>
          <w:sz w:val="28"/>
          <w:szCs w:val="28"/>
        </w:rPr>
        <w:tab/>
        <w:t>Т.Г. Копаче</w:t>
      </w:r>
      <w:r w:rsidR="004B4A73">
        <w:rPr>
          <w:sz w:val="28"/>
          <w:szCs w:val="28"/>
        </w:rPr>
        <w:t>ва</w:t>
      </w:r>
    </w:p>
    <w:p w:rsidR="004B4A73" w:rsidRDefault="004B4A73" w:rsidP="004B4A7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4B4A73" w:rsidRDefault="004B4A73" w:rsidP="004B4A7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Территориальной</w:t>
      </w:r>
    </w:p>
    <w:p w:rsidR="004B4A73" w:rsidRDefault="004B4A73" w:rsidP="004B4A7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4B4A73" w:rsidRDefault="004B4A73" w:rsidP="004B4A7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Верхнедонского района</w:t>
      </w:r>
    </w:p>
    <w:p w:rsidR="004B4A73" w:rsidRDefault="004B4A73" w:rsidP="004B4A73">
      <w:pPr>
        <w:widowControl w:val="0"/>
        <w:tabs>
          <w:tab w:val="left" w:pos="1573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29 марта 201</w:t>
      </w:r>
      <w:r w:rsidR="00752D8C">
        <w:rPr>
          <w:sz w:val="28"/>
          <w:szCs w:val="28"/>
        </w:rPr>
        <w:t>6</w:t>
      </w:r>
      <w:r>
        <w:rPr>
          <w:sz w:val="28"/>
          <w:szCs w:val="28"/>
        </w:rPr>
        <w:t>г. №160-3</w:t>
      </w:r>
    </w:p>
    <w:p w:rsidR="004B4A73" w:rsidRDefault="004B4A73" w:rsidP="004B4A73"/>
    <w:p w:rsidR="004B4A73" w:rsidRDefault="004B4A73" w:rsidP="004B4A7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4B4A73" w:rsidRDefault="004B4A73" w:rsidP="004B4A7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</w:t>
      </w:r>
    </w:p>
    <w:p w:rsidR="004B4A73" w:rsidRDefault="004B4A73" w:rsidP="004B4A73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B4A73" w:rsidRDefault="004B4A73" w:rsidP="004B4A7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№380</w:t>
      </w:r>
    </w:p>
    <w:p w:rsidR="004B4A73" w:rsidRDefault="004B4A73" w:rsidP="004B4A73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4976"/>
      </w:tblGrid>
      <w:tr w:rsidR="004B4A73" w:rsidTr="00135E9E">
        <w:tc>
          <w:tcPr>
            <w:tcW w:w="675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B4A73" w:rsidTr="00135E9E">
        <w:tc>
          <w:tcPr>
            <w:tcW w:w="675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B4A73" w:rsidTr="00135E9E">
        <w:tc>
          <w:tcPr>
            <w:tcW w:w="675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B4A73" w:rsidRPr="004B4A73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Демина</w:t>
            </w:r>
            <w:r w:rsidRPr="004B4A7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Людмила</w:t>
            </w:r>
            <w:r w:rsidRPr="004B4A7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4976" w:type="dxa"/>
          </w:tcPr>
          <w:p w:rsidR="004B4A73" w:rsidRPr="004B4A73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B4A73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егиональное отделение</w:t>
            </w:r>
            <w:r w:rsidRPr="004B4A73">
              <w:rPr>
                <w:sz w:val="28"/>
                <w:szCs w:val="28"/>
              </w:rPr>
              <w:t xml:space="preserve"> Всероссийской политической партии “Гражданская сила” в Ростовской области</w:t>
            </w:r>
          </w:p>
        </w:tc>
      </w:tr>
    </w:tbl>
    <w:p w:rsidR="004B4A73" w:rsidRDefault="004B4A73" w:rsidP="004B4A73">
      <w:pPr>
        <w:widowControl w:val="0"/>
        <w:tabs>
          <w:tab w:val="left" w:pos="1573"/>
        </w:tabs>
        <w:jc w:val="center"/>
      </w:pPr>
    </w:p>
    <w:p w:rsidR="004B4A73" w:rsidRDefault="004B4A73" w:rsidP="004B4A7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№386</w:t>
      </w:r>
    </w:p>
    <w:p w:rsidR="004B4A73" w:rsidRDefault="004B4A73" w:rsidP="004B4A73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4976"/>
      </w:tblGrid>
      <w:tr w:rsidR="004B4A73" w:rsidTr="00135E9E">
        <w:tc>
          <w:tcPr>
            <w:tcW w:w="675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B4A73" w:rsidTr="00135E9E">
        <w:tc>
          <w:tcPr>
            <w:tcW w:w="675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B4A73" w:rsidTr="00135E9E">
        <w:tc>
          <w:tcPr>
            <w:tcW w:w="675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B4A73" w:rsidRPr="00421B0C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Зеленьков Владимир Александрович</w:t>
            </w:r>
          </w:p>
        </w:tc>
        <w:tc>
          <w:tcPr>
            <w:tcW w:w="4976" w:type="dxa"/>
          </w:tcPr>
          <w:p w:rsidR="004B4A73" w:rsidRPr="004B4A73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B4A73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егиональное отделение</w:t>
            </w:r>
            <w:r w:rsidRPr="004B4A73">
              <w:rPr>
                <w:sz w:val="28"/>
                <w:szCs w:val="28"/>
              </w:rPr>
              <w:t xml:space="preserve"> в Ростовской области политической партии “Демократическая партия России”</w:t>
            </w:r>
          </w:p>
        </w:tc>
      </w:tr>
      <w:tr w:rsidR="004B4A73" w:rsidTr="00135E9E">
        <w:tc>
          <w:tcPr>
            <w:tcW w:w="675" w:type="dxa"/>
          </w:tcPr>
          <w:p w:rsidR="004B4A73" w:rsidRDefault="004B4A73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4B4A73" w:rsidRPr="004C45EB" w:rsidRDefault="004C45EB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Зеленькова</w:t>
            </w:r>
            <w:r w:rsidRPr="004C45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Елена</w:t>
            </w:r>
            <w:r w:rsidRPr="004C45E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Федоровна</w:t>
            </w:r>
          </w:p>
        </w:tc>
        <w:tc>
          <w:tcPr>
            <w:tcW w:w="4976" w:type="dxa"/>
          </w:tcPr>
          <w:p w:rsidR="004B4A73" w:rsidRPr="004C45EB" w:rsidRDefault="004C45EB" w:rsidP="00135E9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C45EB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егиональное отделение</w:t>
            </w:r>
            <w:r w:rsidRPr="004C45EB">
              <w:rPr>
                <w:sz w:val="28"/>
                <w:szCs w:val="28"/>
              </w:rPr>
              <w:t xml:space="preserve"> в Ростовской области политической партии “ПРАВОЕ ДЕЛО”</w:t>
            </w:r>
          </w:p>
        </w:tc>
      </w:tr>
    </w:tbl>
    <w:p w:rsidR="004B4A73" w:rsidRPr="004B4A73" w:rsidRDefault="004B4A73" w:rsidP="004B4A73"/>
    <w:sectPr w:rsidR="004B4A73" w:rsidRPr="004B4A73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314"/>
    <w:rsid w:val="0010525C"/>
    <w:rsid w:val="00135E9E"/>
    <w:rsid w:val="00142314"/>
    <w:rsid w:val="002E6771"/>
    <w:rsid w:val="00421B0C"/>
    <w:rsid w:val="004B4A73"/>
    <w:rsid w:val="004C45EB"/>
    <w:rsid w:val="006573FC"/>
    <w:rsid w:val="00752D8C"/>
    <w:rsid w:val="00791C80"/>
    <w:rsid w:val="00B2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4B4A73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4B4A73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5DD0B-6818-4B5A-A0AB-3CD87D741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2016-04-01T11:16:00Z</cp:lastPrinted>
  <dcterms:created xsi:type="dcterms:W3CDTF">2017-02-09T10:49:00Z</dcterms:created>
  <dcterms:modified xsi:type="dcterms:W3CDTF">2017-02-09T10:49:00Z</dcterms:modified>
</cp:coreProperties>
</file>