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97356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7215F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9F7D45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A78A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215F2">
              <w:rPr>
                <w:rFonts w:ascii="Times New Roman CYR" w:hAnsi="Times New Roman CYR" w:cs="Times New Roman CYR"/>
                <w:sz w:val="28"/>
                <w:szCs w:val="28"/>
              </w:rPr>
              <w:t>14-24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1E3C24" w:rsidRPr="005A78A0" w:rsidRDefault="000A3932" w:rsidP="00C708A1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Об утверждении состава  Контрольно-ревизионной службы Территориальной избирательной комиссии Верхнедонского района на период  подготовки и   проведения выборов  депутатов Собраний депутатов сельских поселений Верхнедонского района</w:t>
            </w:r>
            <w:r w:rsidR="00EC4662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четвертого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Default="009F7D45">
      <w:pPr>
        <w:pStyle w:val="2"/>
        <w:spacing w:line="240" w:lineRule="auto"/>
        <w:ind w:firstLine="709"/>
      </w:pPr>
      <w:r>
        <w:t>В соответствии  со ст. 49 Областного закона Ростовской области от 08 августа 2011 года № 645-ЗС « О выборах депутатов представительных органов муниципальных образований в Ростовской области»</w:t>
      </w:r>
      <w:r>
        <w:tab/>
        <w:t>с целью осуществления контроля за целевым расходованием денежных средств, выделенных комиссиям на подготовку и проведение выборов, за источниками поступления, правильным учетом и законным использованием денежных средств избирательных фондов избирательных объединений и кандидатов,  а также организации проверки финансовых отчетов  избирательных объединений, кандидатов и достоверности представленных кандидатами сведений об имуществе, о доходах и об их источниках при подготовке и проведении выборов депутатов Собраний депутатов сельских поселений Верхнедонского района</w:t>
      </w:r>
      <w:r w:rsidR="00D9508C"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A93180" w:rsidRDefault="00A93180" w:rsidP="0088490E">
      <w:pPr>
        <w:pStyle w:val="2"/>
        <w:spacing w:line="240" w:lineRule="auto"/>
        <w:jc w:val="center"/>
      </w:pPr>
    </w:p>
    <w:p w:rsidR="00DF452B" w:rsidRDefault="00D9508C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95465D" w:rsidRPr="0095465D">
        <w:t xml:space="preserve"> </w:t>
      </w:r>
      <w:r w:rsidR="00A5348F">
        <w:rPr>
          <w:rFonts w:ascii="Times New Roman CYR" w:hAnsi="Times New Roman CYR" w:cs="Times New Roman CYR"/>
          <w:sz w:val="28"/>
          <w:szCs w:val="28"/>
        </w:rPr>
        <w:t>Утвердить состав Контрольно-ревизионной службы при Территориальной избирательной комиссии Верхнедонского района</w:t>
      </w:r>
      <w:r w:rsidR="00A5348F">
        <w:rPr>
          <w:sz w:val="28"/>
          <w:szCs w:val="28"/>
        </w:rPr>
        <w:t xml:space="preserve"> на период подготовки и проведения выборов </w:t>
      </w:r>
      <w:r w:rsidR="00A5348F" w:rsidRPr="00A5348F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 w:rsidR="00A5348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C4662">
        <w:rPr>
          <w:rFonts w:ascii="Times New Roman CYR" w:hAnsi="Times New Roman CYR" w:cs="Times New Roman CYR"/>
          <w:sz w:val="28"/>
          <w:szCs w:val="28"/>
        </w:rPr>
        <w:t>четвертого созыва</w:t>
      </w:r>
      <w:r w:rsidR="00A5348F">
        <w:rPr>
          <w:rFonts w:ascii="Times New Roman CYR" w:hAnsi="Times New Roman CYR" w:cs="Times New Roman CYR"/>
          <w:sz w:val="28"/>
          <w:szCs w:val="28"/>
        </w:rPr>
        <w:t>(приложение 1).</w:t>
      </w:r>
    </w:p>
    <w:p w:rsidR="00A93180" w:rsidRPr="001E3C24" w:rsidRDefault="005A78A0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A5348F">
        <w:rPr>
          <w:sz w:val="28"/>
          <w:szCs w:val="28"/>
        </w:rPr>
        <w:t xml:space="preserve"> </w:t>
      </w:r>
      <w:r w:rsidR="00CA7116" w:rsidRPr="00AC13D8">
        <w:rPr>
          <w:sz w:val="28"/>
          <w:szCs w:val="28"/>
        </w:rPr>
        <w:t xml:space="preserve">Настоящее постановление разместить на </w:t>
      </w:r>
      <w:r w:rsidR="00CA7116">
        <w:rPr>
          <w:sz w:val="28"/>
          <w:szCs w:val="28"/>
        </w:rPr>
        <w:t xml:space="preserve">сайте Территориальной избирательной комиссии  Верхнедонского района в </w:t>
      </w:r>
      <w:r w:rsidR="00781809">
        <w:rPr>
          <w:sz w:val="28"/>
          <w:szCs w:val="28"/>
        </w:rPr>
        <w:t xml:space="preserve"> информационно-телеком</w:t>
      </w:r>
      <w:r w:rsidR="00AA4425">
        <w:rPr>
          <w:sz w:val="28"/>
          <w:szCs w:val="28"/>
        </w:rPr>
        <w:t xml:space="preserve">муникационной </w:t>
      </w:r>
      <w:r w:rsidR="00CA7116">
        <w:rPr>
          <w:sz w:val="28"/>
          <w:szCs w:val="28"/>
        </w:rPr>
        <w:t>сети «</w:t>
      </w:r>
      <w:r w:rsidR="00CA7116" w:rsidRPr="00AC13D8">
        <w:rPr>
          <w:sz w:val="28"/>
          <w:szCs w:val="28"/>
        </w:rPr>
        <w:t>Интернет</w:t>
      </w:r>
      <w:r w:rsidR="00CA7116">
        <w:rPr>
          <w:sz w:val="28"/>
          <w:szCs w:val="28"/>
        </w:rPr>
        <w:t>».</w:t>
      </w:r>
    </w:p>
    <w:p w:rsidR="00D9508C" w:rsidRDefault="00A5348F" w:rsidP="00A93180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9508C">
        <w:rPr>
          <w:rFonts w:ascii="Times New Roman CYR" w:hAnsi="Times New Roman CYR" w:cs="Times New Roman CYR"/>
          <w:sz w:val="28"/>
          <w:szCs w:val="28"/>
        </w:rPr>
        <w:t>Контроль за выполнением настоящего постановления возложить на председателя комиссии А.И. Карташову.</w:t>
      </w:r>
    </w:p>
    <w:p w:rsidR="00C51768" w:rsidRPr="00C51768" w:rsidRDefault="00C51768" w:rsidP="00A93180">
      <w:pPr>
        <w:spacing w:line="360" w:lineRule="auto"/>
        <w:jc w:val="both"/>
      </w:pPr>
    </w:p>
    <w:p w:rsidR="001E3C24" w:rsidRDefault="001E3C24">
      <w:pPr>
        <w:pStyle w:val="1"/>
      </w:pPr>
    </w:p>
    <w:p w:rsidR="001E3C24" w:rsidRDefault="001E3C24">
      <w:pPr>
        <w:pStyle w:val="1"/>
      </w:pPr>
    </w:p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AA4425" w:rsidRDefault="00AA442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175EE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781809" w:rsidRDefault="00781809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Pr="00BF6AA4" w:rsidRDefault="00175EEC" w:rsidP="00175EEC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lastRenderedPageBreak/>
        <w:t>Приложение№1</w:t>
      </w:r>
    </w:p>
    <w:p w:rsidR="00175EEC" w:rsidRPr="00BF6AA4" w:rsidRDefault="00175EEC" w:rsidP="00175EEC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>к постановлению Территориальной</w:t>
      </w:r>
    </w:p>
    <w:p w:rsidR="00175EEC" w:rsidRPr="00BF6AA4" w:rsidRDefault="00175EEC" w:rsidP="00175EEC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 избирательной комиссии </w:t>
      </w:r>
    </w:p>
    <w:p w:rsidR="00175EEC" w:rsidRPr="00BF6AA4" w:rsidRDefault="00175EEC" w:rsidP="00175EEC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Верхнедонского района </w:t>
      </w:r>
    </w:p>
    <w:p w:rsidR="00175EEC" w:rsidRPr="00BF6AA4" w:rsidRDefault="00175EEC" w:rsidP="00175EEC">
      <w:pPr>
        <w:widowControl w:val="0"/>
        <w:jc w:val="right"/>
        <w:rPr>
          <w:rFonts w:ascii="Times New Roman CYR" w:hAnsi="Times New Roman CYR" w:cs="Times New Roman CYR"/>
          <w:sz w:val="28"/>
          <w:szCs w:val="28"/>
        </w:rPr>
      </w:pPr>
      <w:r w:rsidRPr="00BF6AA4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7215F2">
        <w:rPr>
          <w:rFonts w:ascii="Times New Roman CYR" w:hAnsi="Times New Roman CYR" w:cs="Times New Roman CYR"/>
          <w:sz w:val="28"/>
          <w:szCs w:val="28"/>
        </w:rPr>
        <w:t>26</w:t>
      </w:r>
      <w:r w:rsidRPr="00BF6AA4">
        <w:rPr>
          <w:rFonts w:ascii="Times New Roman CYR" w:hAnsi="Times New Roman CYR" w:cs="Times New Roman CYR"/>
          <w:sz w:val="28"/>
          <w:szCs w:val="28"/>
        </w:rPr>
        <w:t xml:space="preserve"> ию</w:t>
      </w:r>
      <w:r>
        <w:rPr>
          <w:rFonts w:ascii="Times New Roman CYR" w:hAnsi="Times New Roman CYR" w:cs="Times New Roman CYR"/>
          <w:sz w:val="28"/>
          <w:szCs w:val="28"/>
        </w:rPr>
        <w:t>л</w:t>
      </w:r>
      <w:r w:rsidRPr="00BF6AA4">
        <w:rPr>
          <w:rFonts w:ascii="Times New Roman CYR" w:hAnsi="Times New Roman CYR" w:cs="Times New Roman CYR"/>
          <w:sz w:val="28"/>
          <w:szCs w:val="28"/>
        </w:rPr>
        <w:t>я 2016г. №</w:t>
      </w:r>
      <w:r w:rsidR="007215F2">
        <w:rPr>
          <w:rFonts w:ascii="Times New Roman CYR" w:hAnsi="Times New Roman CYR" w:cs="Times New Roman CYR"/>
          <w:sz w:val="28"/>
          <w:szCs w:val="28"/>
        </w:rPr>
        <w:t>14-24</w:t>
      </w:r>
    </w:p>
    <w:p w:rsidR="00175EEC" w:rsidRDefault="00175EEC" w:rsidP="00175EEC">
      <w:pPr>
        <w:widowControl w:val="0"/>
        <w:jc w:val="right"/>
        <w:rPr>
          <w:rFonts w:ascii="Times New Roman CYR" w:hAnsi="Times New Roman CYR" w:cs="Times New Roman CYR"/>
        </w:rPr>
      </w:pPr>
    </w:p>
    <w:p w:rsidR="00175EEC" w:rsidRDefault="00175EEC" w:rsidP="00175EEC">
      <w:pPr>
        <w:widowControl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Состав </w:t>
      </w:r>
    </w:p>
    <w:p w:rsidR="00175EEC" w:rsidRDefault="00175EEC" w:rsidP="001C37BE">
      <w:pPr>
        <w:widowControl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Контрольно-ревизионной службы при Территориальной избирательной комиссии Верхнедонского района</w:t>
      </w:r>
      <w:r>
        <w:rPr>
          <w:sz w:val="28"/>
          <w:szCs w:val="28"/>
        </w:rPr>
        <w:t xml:space="preserve"> на период подготовки и проведения выборов </w:t>
      </w:r>
      <w:r w:rsidRPr="00A5348F">
        <w:rPr>
          <w:rFonts w:ascii="Times New Roman CYR" w:hAnsi="Times New Roman CYR" w:cs="Times New Roman CYR"/>
          <w:sz w:val="28"/>
          <w:szCs w:val="28"/>
        </w:rPr>
        <w:t>депутатов Собраний депутатов сельских поселений Верхнедонского района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F14D83" w:rsidRDefault="00F14D83" w:rsidP="00175EEC">
      <w:pPr>
        <w:widowControl w:val="0"/>
        <w:rPr>
          <w:b/>
          <w:bCs/>
          <w:sz w:val="28"/>
          <w:szCs w:val="28"/>
        </w:rPr>
      </w:pPr>
    </w:p>
    <w:p w:rsidR="00F14D83" w:rsidRDefault="00F14D83" w:rsidP="00F14D83">
      <w:pPr>
        <w:rPr>
          <w:sz w:val="28"/>
          <w:szCs w:val="28"/>
        </w:rPr>
      </w:pPr>
    </w:p>
    <w:p w:rsidR="006E528D" w:rsidRDefault="00F14D83" w:rsidP="001C37B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Лобова Л.М. – заместитель председателя Территориальной избирательной комиссии Верхнедонского района Ростовской области, руководитель Контрольно-ревизионной </w:t>
      </w:r>
      <w:r w:rsidR="00DD09FD">
        <w:rPr>
          <w:sz w:val="28"/>
          <w:szCs w:val="28"/>
        </w:rPr>
        <w:t>службы</w:t>
      </w:r>
    </w:p>
    <w:p w:rsidR="006E528D" w:rsidRDefault="006E528D" w:rsidP="001C37BE">
      <w:pPr>
        <w:spacing w:line="360" w:lineRule="auto"/>
        <w:ind w:left="360"/>
        <w:jc w:val="both"/>
        <w:rPr>
          <w:sz w:val="28"/>
          <w:szCs w:val="28"/>
        </w:rPr>
      </w:pPr>
    </w:p>
    <w:p w:rsidR="006E528D" w:rsidRDefault="006E528D" w:rsidP="001C37B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C37BE">
        <w:rPr>
          <w:sz w:val="28"/>
          <w:szCs w:val="28"/>
        </w:rPr>
        <w:t>ригорьева Елена Алексеевна – старший</w:t>
      </w:r>
      <w:r>
        <w:rPr>
          <w:sz w:val="28"/>
          <w:szCs w:val="28"/>
        </w:rPr>
        <w:t xml:space="preserve"> государственный налоговый инспектор отдела учета и работы с налогоплательщиками Межрайонной ИФНС России №3 по РО, член Контрольно-ревизионной службы</w:t>
      </w:r>
    </w:p>
    <w:p w:rsidR="00F14D83" w:rsidRDefault="00F14D83" w:rsidP="001C37B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Губина Инна  Борисовна – начальник сектора кредитования малого бизнеса ПАО Сбербанк</w:t>
      </w:r>
      <w:r w:rsidR="00DD09FD">
        <w:rPr>
          <w:sz w:val="28"/>
          <w:szCs w:val="28"/>
        </w:rPr>
        <w:t xml:space="preserve"> Ростовское отделение №522, </w:t>
      </w:r>
      <w:r>
        <w:rPr>
          <w:sz w:val="28"/>
          <w:szCs w:val="28"/>
        </w:rPr>
        <w:t xml:space="preserve"> член Контрольно-ревизионной службы</w:t>
      </w:r>
    </w:p>
    <w:p w:rsidR="00DD09FD" w:rsidRDefault="00DD09FD" w:rsidP="001C37BE">
      <w:pPr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Каргин Роман Михайлович – старший оперуполномоченный ЭБ и ПК капитан полиции МО МВД РФ «Шолоховский», член Контрольно-ревизионной службы.</w:t>
      </w:r>
    </w:p>
    <w:p w:rsidR="00F14D83" w:rsidRPr="00F14D83" w:rsidRDefault="00F14D83" w:rsidP="00F14D83">
      <w:pPr>
        <w:rPr>
          <w:sz w:val="28"/>
          <w:szCs w:val="28"/>
        </w:rPr>
      </w:pPr>
    </w:p>
    <w:sectPr w:rsidR="00F14D83" w:rsidRPr="00F14D83" w:rsidSect="004C2BFC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2BD" w:rsidRDefault="003072BD">
      <w:r>
        <w:separator/>
      </w:r>
    </w:p>
  </w:endnote>
  <w:endnote w:type="continuationSeparator" w:id="0">
    <w:p w:rsidR="003072BD" w:rsidRDefault="0030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2BD" w:rsidRDefault="003072BD">
      <w:r>
        <w:separator/>
      </w:r>
    </w:p>
  </w:footnote>
  <w:footnote w:type="continuationSeparator" w:id="0">
    <w:p w:rsidR="003072BD" w:rsidRDefault="003072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BFC" w:rsidRDefault="004C2BFC" w:rsidP="00BE29AE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73567">
      <w:rPr>
        <w:rStyle w:val="aa"/>
        <w:noProof/>
      </w:rPr>
      <w:t>3</w:t>
    </w:r>
    <w:r>
      <w:rPr>
        <w:rStyle w:val="aa"/>
      </w:rPr>
      <w:fldChar w:fldCharType="end"/>
    </w:r>
  </w:p>
  <w:p w:rsidR="004C2BFC" w:rsidRDefault="004C2BF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9CB"/>
    <w:multiLevelType w:val="hybridMultilevel"/>
    <w:tmpl w:val="3CE0DC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4758"/>
    <w:rsid w:val="000A3932"/>
    <w:rsid w:val="001551FE"/>
    <w:rsid w:val="001741AF"/>
    <w:rsid w:val="00175EEC"/>
    <w:rsid w:val="001C37BE"/>
    <w:rsid w:val="001C78B7"/>
    <w:rsid w:val="001E3C24"/>
    <w:rsid w:val="003072BD"/>
    <w:rsid w:val="003E0D45"/>
    <w:rsid w:val="004A73E1"/>
    <w:rsid w:val="004C2BFC"/>
    <w:rsid w:val="005672FE"/>
    <w:rsid w:val="005A78A0"/>
    <w:rsid w:val="006048EE"/>
    <w:rsid w:val="006E528D"/>
    <w:rsid w:val="006F723E"/>
    <w:rsid w:val="007215F2"/>
    <w:rsid w:val="00724DC3"/>
    <w:rsid w:val="007371CD"/>
    <w:rsid w:val="00781809"/>
    <w:rsid w:val="007F0017"/>
    <w:rsid w:val="0088490E"/>
    <w:rsid w:val="00934358"/>
    <w:rsid w:val="0095465D"/>
    <w:rsid w:val="00973567"/>
    <w:rsid w:val="009F7D45"/>
    <w:rsid w:val="00A01286"/>
    <w:rsid w:val="00A20663"/>
    <w:rsid w:val="00A5348F"/>
    <w:rsid w:val="00A93180"/>
    <w:rsid w:val="00AA4425"/>
    <w:rsid w:val="00AC13D8"/>
    <w:rsid w:val="00BE29AE"/>
    <w:rsid w:val="00BF6AA4"/>
    <w:rsid w:val="00C51768"/>
    <w:rsid w:val="00C708A1"/>
    <w:rsid w:val="00CA7116"/>
    <w:rsid w:val="00D05B55"/>
    <w:rsid w:val="00D9508C"/>
    <w:rsid w:val="00DD09FD"/>
    <w:rsid w:val="00DF452B"/>
    <w:rsid w:val="00EC4662"/>
    <w:rsid w:val="00EF6CF9"/>
    <w:rsid w:val="00F14D83"/>
    <w:rsid w:val="00F62789"/>
    <w:rsid w:val="00FD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2016-08-04T12:15:00Z</cp:lastPrinted>
  <dcterms:created xsi:type="dcterms:W3CDTF">2017-02-09T12:03:00Z</dcterms:created>
  <dcterms:modified xsi:type="dcterms:W3CDTF">2017-02-09T12:03:00Z</dcterms:modified>
</cp:coreProperties>
</file>