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264806" w:rsidP="002648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B0C95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B0C95">
              <w:rPr>
                <w:rFonts w:ascii="Times New Roman CYR" w:hAnsi="Times New Roman CYR" w:cs="Times New Roman CYR"/>
                <w:sz w:val="28"/>
                <w:szCs w:val="28"/>
              </w:rPr>
              <w:t>декабря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F13FE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7403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FB0C9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FB0C95">
              <w:rPr>
                <w:rFonts w:ascii="Times New Roman CYR" w:hAnsi="Times New Roman CYR" w:cs="Times New Roman CYR"/>
                <w:sz w:val="28"/>
                <w:szCs w:val="28"/>
              </w:rPr>
              <w:t>42</w:t>
            </w:r>
            <w:r w:rsidR="00264806">
              <w:rPr>
                <w:rFonts w:ascii="Times New Roman CYR" w:hAnsi="Times New Roman CYR" w:cs="Times New Roman CYR"/>
                <w:sz w:val="28"/>
                <w:szCs w:val="28"/>
              </w:rPr>
              <w:t>-3</w:t>
            </w: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74034" w:rsidP="0026480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C97BFD">
              <w:rPr>
                <w:b/>
                <w:bCs/>
                <w:sz w:val="28"/>
                <w:szCs w:val="28"/>
              </w:rPr>
              <w:t xml:space="preserve"> исключени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="00C97BFD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F13FE0">
              <w:rPr>
                <w:b/>
                <w:bCs/>
                <w:sz w:val="28"/>
                <w:szCs w:val="28"/>
              </w:rPr>
              <w:t>а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F13FE0">
              <w:rPr>
                <w:b/>
                <w:bCs/>
                <w:sz w:val="28"/>
                <w:szCs w:val="28"/>
              </w:rPr>
              <w:t>ой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избирательн</w:t>
            </w:r>
            <w:r w:rsidR="00F13FE0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F13FE0">
              <w:rPr>
                <w:b/>
                <w:bCs/>
                <w:sz w:val="28"/>
                <w:szCs w:val="28"/>
              </w:rPr>
              <w:t>и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F13FE0">
              <w:rPr>
                <w:b/>
                <w:bCs/>
                <w:sz w:val="28"/>
                <w:szCs w:val="28"/>
              </w:rPr>
              <w:t>ого</w:t>
            </w:r>
            <w:r>
              <w:rPr>
                <w:b/>
                <w:bCs/>
                <w:sz w:val="28"/>
                <w:szCs w:val="28"/>
              </w:rPr>
              <w:t xml:space="preserve"> участк</w:t>
            </w:r>
            <w:r w:rsidR="00F13FE0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>, участк</w:t>
            </w:r>
            <w:r w:rsidR="00F13FE0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 референдума 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A405E7">
              <w:rPr>
                <w:b/>
                <w:bCs/>
                <w:sz w:val="28"/>
                <w:szCs w:val="28"/>
              </w:rPr>
              <w:t>№</w:t>
            </w:r>
            <w:r w:rsidR="00194307">
              <w:rPr>
                <w:b/>
                <w:bCs/>
                <w:sz w:val="28"/>
                <w:szCs w:val="28"/>
              </w:rPr>
              <w:t xml:space="preserve"> </w:t>
            </w:r>
            <w:r w:rsidR="00A405E7">
              <w:rPr>
                <w:b/>
                <w:bCs/>
                <w:sz w:val="28"/>
                <w:szCs w:val="28"/>
              </w:rPr>
              <w:t>37</w:t>
            </w:r>
            <w:r w:rsidR="0026480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A74034" w:rsidRDefault="00A74034" w:rsidP="00A74034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части 9 статьи 26, пункта 5.1 статьи 27 Федерального закона от 12</w:t>
      </w:r>
      <w:r w:rsidR="00194307">
        <w:rPr>
          <w:rFonts w:ascii="Times New Roman CYR" w:hAnsi="Times New Roman CYR" w:cs="Times New Roman CYR"/>
        </w:rPr>
        <w:t>.06.2002 № 67-ФЗ 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Ро</w:t>
      </w:r>
      <w:r w:rsidR="00194307">
        <w:rPr>
          <w:rFonts w:ascii="Times New Roman CYR" w:hAnsi="Times New Roman CYR" w:cs="Times New Roman CYR"/>
        </w:rPr>
        <w:t>ссийской Федерации»</w:t>
      </w:r>
      <w:r w:rsidR="003C1871">
        <w:rPr>
          <w:rFonts w:ascii="Times New Roman CYR" w:hAnsi="Times New Roman CYR" w:cs="Times New Roman CYR"/>
        </w:rPr>
        <w:t xml:space="preserve">, пункта 25 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3C1871">
        <w:rPr>
          <w:rFonts w:ascii="Times New Roman CYR" w:hAnsi="Times New Roman CYR" w:cs="Times New Roman CYR"/>
        </w:rPr>
        <w:t>астковых избирательных комиссий</w:t>
      </w:r>
      <w:r>
        <w:rPr>
          <w:rFonts w:ascii="Times New Roman CYR" w:hAnsi="Times New Roman CYR" w:cs="Times New Roman CYR"/>
        </w:rPr>
        <w:t xml:space="preserve">, утвержденного постановлением  ЦИК России от </w:t>
      </w:r>
      <w:r w:rsidR="00194307">
        <w:rPr>
          <w:rFonts w:ascii="Times New Roman CYR" w:hAnsi="Times New Roman CYR" w:cs="Times New Roman CYR"/>
        </w:rPr>
        <w:t xml:space="preserve">05.12.2012 № </w:t>
      </w:r>
      <w:r>
        <w:rPr>
          <w:rFonts w:ascii="Times New Roman CYR" w:hAnsi="Times New Roman CYR" w:cs="Times New Roman CYR"/>
        </w:rPr>
        <w:t xml:space="preserve">152/1137-6, </w:t>
      </w:r>
      <w:r w:rsidRPr="00B3020C">
        <w:t>постановления Избирательной комиссии Ростовско</w:t>
      </w:r>
      <w:r>
        <w:t>й области от 24.05.2018 №</w:t>
      </w:r>
      <w:r w:rsidR="00194307">
        <w:t xml:space="preserve"> </w:t>
      </w:r>
      <w:r>
        <w:t xml:space="preserve">38-9 </w:t>
      </w:r>
      <w:r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A74034" w:rsidRDefault="00A74034" w:rsidP="00A74034">
      <w:pPr>
        <w:pStyle w:val="21"/>
        <w:widowControl/>
        <w:tabs>
          <w:tab w:val="clear" w:pos="1573"/>
        </w:tabs>
        <w:ind w:firstLine="708"/>
      </w:pPr>
      <w:r>
        <w:t>1. Исключить из резерва состав</w:t>
      </w:r>
      <w:r w:rsidR="00F13FE0">
        <w:t>а</w:t>
      </w:r>
      <w:r>
        <w:t xml:space="preserve"> участков</w:t>
      </w:r>
      <w:r w:rsidR="00F13FE0">
        <w:t>ой</w:t>
      </w:r>
      <w:r>
        <w:t xml:space="preserve"> избирательн</w:t>
      </w:r>
      <w:r w:rsidR="00F13FE0">
        <w:t>ой</w:t>
      </w:r>
      <w:r>
        <w:t xml:space="preserve"> комисси</w:t>
      </w:r>
      <w:r w:rsidR="00F13FE0">
        <w:t>и</w:t>
      </w:r>
      <w:r>
        <w:t xml:space="preserve"> избирательн</w:t>
      </w:r>
      <w:r w:rsidR="00F13FE0">
        <w:t>ого</w:t>
      </w:r>
      <w:r>
        <w:t xml:space="preserve"> участк</w:t>
      </w:r>
      <w:r w:rsidR="00F13FE0">
        <w:t>а</w:t>
      </w:r>
      <w:r>
        <w:t>, участк</w:t>
      </w:r>
      <w:r w:rsidR="00F13FE0">
        <w:t>а</w:t>
      </w:r>
      <w:r>
        <w:t xml:space="preserve"> референдума </w:t>
      </w:r>
      <w:r w:rsidR="00A405E7">
        <w:t>№</w:t>
      </w:r>
      <w:r w:rsidR="00194307">
        <w:t xml:space="preserve"> </w:t>
      </w:r>
      <w:r w:rsidR="00A405E7">
        <w:t>37</w:t>
      </w:r>
      <w:r w:rsidR="00264806">
        <w:t>3</w:t>
      </w:r>
      <w:r w:rsidR="00F13FE0">
        <w:t xml:space="preserve"> </w:t>
      </w:r>
      <w:r w:rsidR="00424BF2">
        <w:t>кандидатур</w:t>
      </w:r>
      <w:r w:rsidR="00F13FE0">
        <w:t>у</w:t>
      </w:r>
      <w:r w:rsidR="00424BF2">
        <w:t xml:space="preserve"> согласно прилагаемому списку.</w:t>
      </w:r>
    </w:p>
    <w:p w:rsidR="00A74034" w:rsidRPr="00B3020C" w:rsidRDefault="00A74034" w:rsidP="00A74034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74034" w:rsidRPr="00B3020C" w:rsidRDefault="00A74034" w:rsidP="00A74034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A74034" w:rsidRPr="00B3020C" w:rsidRDefault="00A74034" w:rsidP="00A74034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О.А. </w:t>
      </w:r>
      <w:r w:rsidR="00FB0C95">
        <w:rPr>
          <w:sz w:val="28"/>
          <w:szCs w:val="28"/>
        </w:rPr>
        <w:t>Семину</w:t>
      </w:r>
      <w:r w:rsidRPr="00B3020C">
        <w:rPr>
          <w:sz w:val="28"/>
          <w:szCs w:val="28"/>
        </w:rPr>
        <w:t>.</w:t>
      </w: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r w:rsidR="00FB0C95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Е.И. </w:t>
      </w:r>
      <w:proofErr w:type="spellStart"/>
      <w:r>
        <w:rPr>
          <w:sz w:val="28"/>
          <w:szCs w:val="28"/>
        </w:rPr>
        <w:t>Булаткина</w:t>
      </w:r>
      <w:proofErr w:type="spellEnd"/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A74034" w:rsidRPr="00666BF2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</w:t>
      </w:r>
      <w:r w:rsidR="00FB0C95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О.А. </w:t>
      </w:r>
      <w:r w:rsidR="00FB0C95">
        <w:rPr>
          <w:sz w:val="28"/>
          <w:szCs w:val="28"/>
        </w:rPr>
        <w:t>Семина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Default="008E7377" w:rsidP="008E7377"/>
    <w:p w:rsidR="00424BF2" w:rsidRDefault="00424BF2" w:rsidP="008E7377"/>
    <w:p w:rsidR="00424BF2" w:rsidRDefault="00424BF2" w:rsidP="008E7377"/>
    <w:p w:rsidR="00424BF2" w:rsidRPr="008E7377" w:rsidRDefault="00424BF2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424BF2" w:rsidTr="00424BF2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424BF2" w:rsidRDefault="00424BF2" w:rsidP="00424BF2">
            <w:pPr>
              <w:pStyle w:val="2"/>
              <w:jc w:val="center"/>
              <w:outlineLvl w:val="1"/>
            </w:pPr>
            <w:r>
              <w:lastRenderedPageBreak/>
              <w:t>Приложение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Территориальной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Верхнедонского района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424BF2" w:rsidRPr="00424BF2" w:rsidRDefault="00424BF2" w:rsidP="00B677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264806">
              <w:rPr>
                <w:sz w:val="28"/>
                <w:szCs w:val="28"/>
              </w:rPr>
              <w:t>0</w:t>
            </w:r>
            <w:r w:rsidR="00FB0C95">
              <w:rPr>
                <w:sz w:val="28"/>
                <w:szCs w:val="28"/>
              </w:rPr>
              <w:t>7</w:t>
            </w:r>
            <w:r w:rsidR="00264806">
              <w:rPr>
                <w:sz w:val="28"/>
                <w:szCs w:val="28"/>
              </w:rPr>
              <w:t xml:space="preserve"> </w:t>
            </w:r>
            <w:r w:rsidR="00B67700">
              <w:rPr>
                <w:sz w:val="28"/>
                <w:szCs w:val="28"/>
              </w:rPr>
              <w:t>декабря</w:t>
            </w:r>
            <w:r>
              <w:rPr>
                <w:sz w:val="28"/>
                <w:szCs w:val="28"/>
              </w:rPr>
              <w:t xml:space="preserve">  20</w:t>
            </w:r>
            <w:r w:rsidR="00F13FE0">
              <w:rPr>
                <w:sz w:val="28"/>
                <w:szCs w:val="28"/>
              </w:rPr>
              <w:t>2</w:t>
            </w:r>
            <w:r w:rsidR="0026480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г. №</w:t>
            </w:r>
            <w:r w:rsidR="00194307">
              <w:rPr>
                <w:sz w:val="28"/>
                <w:szCs w:val="28"/>
              </w:rPr>
              <w:t xml:space="preserve"> </w:t>
            </w:r>
            <w:r w:rsidR="00FB0C95">
              <w:rPr>
                <w:sz w:val="28"/>
                <w:szCs w:val="28"/>
              </w:rPr>
              <w:t>42</w:t>
            </w:r>
            <w:r w:rsidR="00264806">
              <w:rPr>
                <w:sz w:val="28"/>
                <w:szCs w:val="28"/>
              </w:rPr>
              <w:t>-3</w:t>
            </w:r>
          </w:p>
        </w:tc>
      </w:tr>
    </w:tbl>
    <w:p w:rsidR="00424BF2" w:rsidRDefault="00424BF2">
      <w:pPr>
        <w:pStyle w:val="2"/>
        <w:jc w:val="right"/>
      </w:pPr>
    </w:p>
    <w:p w:rsidR="00666BF2" w:rsidRDefault="00666BF2" w:rsidP="00666BF2">
      <w:pPr>
        <w:jc w:val="right"/>
      </w:pPr>
    </w:p>
    <w:p w:rsidR="00424BF2" w:rsidRDefault="00424BF2" w:rsidP="00424BF2">
      <w:pPr>
        <w:pStyle w:val="2"/>
        <w:jc w:val="center"/>
      </w:pPr>
      <w:r>
        <w:t>Список лиц, исключенных из резерва составов участковых избирательных комиссий избирательных уч</w:t>
      </w:r>
      <w:bookmarkStart w:id="0" w:name="_GoBack"/>
      <w:bookmarkEnd w:id="0"/>
      <w:r>
        <w:t>астков, участков референдума</w:t>
      </w:r>
    </w:p>
    <w:p w:rsidR="00424BF2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Верхнедонского района </w:t>
      </w:r>
    </w:p>
    <w:p w:rsidR="00424BF2" w:rsidRPr="002E7FFA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8E7377" w:rsidRDefault="008E7377" w:rsidP="008E7377">
      <w:pPr>
        <w:jc w:val="center"/>
        <w:rPr>
          <w:sz w:val="28"/>
          <w:szCs w:val="28"/>
        </w:rPr>
      </w:pP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187096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424BF2" w:rsidRPr="006A13B2" w:rsidRDefault="00424BF2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424BF2" w:rsidRPr="006A13B2" w:rsidTr="009C2EFB">
        <w:tc>
          <w:tcPr>
            <w:tcW w:w="675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3261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092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A578D1" w:rsidRPr="006A13B2" w:rsidTr="00EA4162">
        <w:trPr>
          <w:trHeight w:val="145"/>
        </w:trPr>
        <w:tc>
          <w:tcPr>
            <w:tcW w:w="675" w:type="dxa"/>
          </w:tcPr>
          <w:p w:rsidR="00A578D1" w:rsidRPr="006A13B2" w:rsidRDefault="00A578D1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578D1" w:rsidRPr="006A13B2" w:rsidRDefault="00FB0C95" w:rsidP="00FB0C9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Чеботарева Дарья Андреевна</w:t>
            </w:r>
          </w:p>
        </w:tc>
        <w:tc>
          <w:tcPr>
            <w:tcW w:w="3827" w:type="dxa"/>
          </w:tcPr>
          <w:p w:rsidR="00A578D1" w:rsidRDefault="00EA416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A4162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A578D1" w:rsidRDefault="00A578D1" w:rsidP="0026480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  <w:r w:rsidR="00264806">
              <w:rPr>
                <w:sz w:val="28"/>
                <w:szCs w:val="28"/>
              </w:rPr>
              <w:t>3</w:t>
            </w:r>
          </w:p>
        </w:tc>
      </w:tr>
    </w:tbl>
    <w:p w:rsidR="00AB265F" w:rsidRDefault="00AB265F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sectPr w:rsidR="004F6546" w:rsidSect="0019430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4" w:right="851" w:bottom="993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3AE" w:rsidRDefault="00F333AE" w:rsidP="00194307">
      <w:r>
        <w:separator/>
      </w:r>
    </w:p>
  </w:endnote>
  <w:endnote w:type="continuationSeparator" w:id="0">
    <w:p w:rsidR="00F333AE" w:rsidRDefault="00F333AE" w:rsidP="00194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07" w:rsidRDefault="00194307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07" w:rsidRDefault="00194307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07" w:rsidRDefault="0019430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3AE" w:rsidRDefault="00F333AE" w:rsidP="00194307">
      <w:r>
        <w:separator/>
      </w:r>
    </w:p>
  </w:footnote>
  <w:footnote w:type="continuationSeparator" w:id="0">
    <w:p w:rsidR="00F333AE" w:rsidRDefault="00F333AE" w:rsidP="00194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07" w:rsidRDefault="0019430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357370"/>
      <w:docPartObj>
        <w:docPartGallery w:val="Page Numbers (Top of Page)"/>
        <w:docPartUnique/>
      </w:docPartObj>
    </w:sdtPr>
    <w:sdtEndPr/>
    <w:sdtContent>
      <w:p w:rsidR="00194307" w:rsidRDefault="0019430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700">
          <w:rPr>
            <w:noProof/>
          </w:rPr>
          <w:t>2</w:t>
        </w:r>
        <w:r>
          <w:fldChar w:fldCharType="end"/>
        </w:r>
      </w:p>
    </w:sdtContent>
  </w:sdt>
  <w:p w:rsidR="00194307" w:rsidRDefault="0019430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307" w:rsidRDefault="0019430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35FA9"/>
    <w:rsid w:val="001438A2"/>
    <w:rsid w:val="00187096"/>
    <w:rsid w:val="00194307"/>
    <w:rsid w:val="001F0983"/>
    <w:rsid w:val="00235CAA"/>
    <w:rsid w:val="00264806"/>
    <w:rsid w:val="00275975"/>
    <w:rsid w:val="002925A5"/>
    <w:rsid w:val="0030051F"/>
    <w:rsid w:val="0035426F"/>
    <w:rsid w:val="00362FF4"/>
    <w:rsid w:val="003C1871"/>
    <w:rsid w:val="00406CE6"/>
    <w:rsid w:val="00416A33"/>
    <w:rsid w:val="00421B0C"/>
    <w:rsid w:val="00424BF2"/>
    <w:rsid w:val="004F6017"/>
    <w:rsid w:val="004F60AC"/>
    <w:rsid w:val="004F6546"/>
    <w:rsid w:val="00536B94"/>
    <w:rsid w:val="005819F2"/>
    <w:rsid w:val="005F4D25"/>
    <w:rsid w:val="00600EE0"/>
    <w:rsid w:val="00632824"/>
    <w:rsid w:val="00666BF2"/>
    <w:rsid w:val="006A13B2"/>
    <w:rsid w:val="006A453E"/>
    <w:rsid w:val="006D3AF2"/>
    <w:rsid w:val="00721667"/>
    <w:rsid w:val="00766492"/>
    <w:rsid w:val="00774ABE"/>
    <w:rsid w:val="007A1E3E"/>
    <w:rsid w:val="007D439C"/>
    <w:rsid w:val="00815ED4"/>
    <w:rsid w:val="00841ABA"/>
    <w:rsid w:val="00892546"/>
    <w:rsid w:val="008E7377"/>
    <w:rsid w:val="00912DF6"/>
    <w:rsid w:val="009415E5"/>
    <w:rsid w:val="00961A62"/>
    <w:rsid w:val="00996E55"/>
    <w:rsid w:val="00A405E7"/>
    <w:rsid w:val="00A4787D"/>
    <w:rsid w:val="00A578D1"/>
    <w:rsid w:val="00A62C13"/>
    <w:rsid w:val="00A74034"/>
    <w:rsid w:val="00AB265F"/>
    <w:rsid w:val="00AC4481"/>
    <w:rsid w:val="00AD192F"/>
    <w:rsid w:val="00AE78B0"/>
    <w:rsid w:val="00AF1DE5"/>
    <w:rsid w:val="00B5001F"/>
    <w:rsid w:val="00B67700"/>
    <w:rsid w:val="00BB463B"/>
    <w:rsid w:val="00BC440D"/>
    <w:rsid w:val="00BE647B"/>
    <w:rsid w:val="00BF1CC5"/>
    <w:rsid w:val="00BF5B14"/>
    <w:rsid w:val="00C2176F"/>
    <w:rsid w:val="00C922FF"/>
    <w:rsid w:val="00C92683"/>
    <w:rsid w:val="00C97BFD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162"/>
    <w:rsid w:val="00EA4990"/>
    <w:rsid w:val="00F00E96"/>
    <w:rsid w:val="00F13FE0"/>
    <w:rsid w:val="00F333AE"/>
    <w:rsid w:val="00F346BD"/>
    <w:rsid w:val="00FA4E7B"/>
    <w:rsid w:val="00FB0C95"/>
    <w:rsid w:val="00FD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header"/>
    <w:basedOn w:val="a"/>
    <w:link w:val="aa"/>
    <w:uiPriority w:val="99"/>
    <w:unhideWhenUsed/>
    <w:rsid w:val="001943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94307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943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9430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header"/>
    <w:basedOn w:val="a"/>
    <w:link w:val="aa"/>
    <w:uiPriority w:val="99"/>
    <w:unhideWhenUsed/>
    <w:rsid w:val="001943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94307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943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9430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59A98-48A7-4E9F-A400-894F35A13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48</cp:revision>
  <cp:lastPrinted>2022-12-08T11:16:00Z</cp:lastPrinted>
  <dcterms:created xsi:type="dcterms:W3CDTF">2017-02-10T07:08:00Z</dcterms:created>
  <dcterms:modified xsi:type="dcterms:W3CDTF">2023-01-24T13:14:00Z</dcterms:modified>
</cp:coreProperties>
</file>