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9511DF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1912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66900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000000" w:rsidRDefault="00566900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000000" w:rsidRDefault="00566900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000000" w:rsidRDefault="00566900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2268"/>
        <w:gridCol w:w="6521"/>
        <w:gridCol w:w="1417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66900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66900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000000" w:rsidRDefault="00566900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66900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66900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11 августа 2014г.</w:t>
            </w:r>
          </w:p>
          <w:p w:rsidR="00000000" w:rsidRDefault="00566900">
            <w:pPr>
              <w:widowControl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66900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66900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 110-1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66900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66900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66900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66900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  <w:p w:rsidR="00000000" w:rsidRDefault="00566900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66900">
            <w:pPr>
              <w:pStyle w:val="31"/>
              <w:spacing w:line="240" w:lineRule="auto"/>
              <w:ind w:left="-108"/>
              <w:jc w:val="both"/>
            </w:pPr>
            <w:r>
              <w:t>О разрешении на открытие кандидатом на должность Главы Шумилинского сель</w:t>
            </w:r>
            <w:r>
              <w:t>ского поселения Верхнедонского района Ростовской области специального избирательного счета для создания избирательного фонда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66900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000000" w:rsidRDefault="00566900">
      <w:pPr>
        <w:widowControl w:val="0"/>
        <w:rPr>
          <w:rFonts w:ascii="Times New Roman CYR" w:hAnsi="Times New Roman CYR" w:cs="Times New Roman CYR"/>
          <w:sz w:val="20"/>
          <w:szCs w:val="20"/>
        </w:rPr>
      </w:pPr>
    </w:p>
    <w:p w:rsidR="00000000" w:rsidRDefault="00566900">
      <w:pPr>
        <w:pStyle w:val="a3"/>
        <w:spacing w:line="240" w:lineRule="auto"/>
      </w:pPr>
      <w:r>
        <w:t xml:space="preserve">           В соответствии с ч. 2 ст. 45 Областного закона от 28 декабря 2005 г. № 429 – ЗС “О выборах глав муниципальных образов</w:t>
      </w:r>
      <w:r>
        <w:t xml:space="preserve">аний в Ростовской области” и п. 1.1. Порядка открытия, ведения и закрытия избирательных счетов для формирования и расходования денежных средств избирательных фондов кандидатов при проведении  выборов глав муниципальных образований в Ростовской области, </w:t>
      </w:r>
    </w:p>
    <w:p w:rsidR="00000000" w:rsidRDefault="00566900">
      <w:pPr>
        <w:pStyle w:val="a3"/>
        <w:spacing w:line="240" w:lineRule="auto"/>
      </w:pPr>
    </w:p>
    <w:p w:rsidR="00000000" w:rsidRDefault="00566900">
      <w:pPr>
        <w:pStyle w:val="a3"/>
        <w:jc w:val="center"/>
      </w:pPr>
      <w:r>
        <w:t>Т</w:t>
      </w:r>
      <w:r>
        <w:t>ерриториальная избирательная комиссия  Верхнедонского района  Ростовской области ПОСТАНОВЛЯЕТ:</w:t>
      </w:r>
    </w:p>
    <w:p w:rsidR="00000000" w:rsidRDefault="00566900">
      <w:pPr>
        <w:pStyle w:val="a3"/>
        <w:tabs>
          <w:tab w:val="left" w:pos="0"/>
        </w:tabs>
      </w:pPr>
      <w:r>
        <w:t>1.Разрешить кандидату Андроповой Оксане Николаевне уведомившей Территориальную избирательную комиссию Верхнедонского района Ростовской области о выдвижении, откр</w:t>
      </w:r>
      <w:r>
        <w:t>ыть специальный избирательный счет для формирования избирательного фонда в ОАО “Сбербанк России”  УДО № 5221/0490 Ростовского отделения № 5221.</w:t>
      </w:r>
    </w:p>
    <w:p w:rsidR="00000000" w:rsidRDefault="00566900">
      <w:pPr>
        <w:pStyle w:val="a3"/>
        <w:widowControl w:val="0"/>
        <w:rPr>
          <w:rFonts w:ascii="Times New Roman CYR" w:hAnsi="Times New Roman CYR" w:cs="Times New Roman CYR"/>
        </w:rPr>
      </w:pPr>
      <w:r>
        <w:t>2. Контроль за выполнением настоящего постановления возложить на заместителя председателя  комиссии Л.М. Лобову.</w:t>
      </w:r>
    </w:p>
    <w:p w:rsidR="00000000" w:rsidRDefault="00566900">
      <w:pPr>
        <w:widowControl w:val="0"/>
        <w:tabs>
          <w:tab w:val="left" w:pos="1573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А.И. Карташова</w:t>
      </w:r>
    </w:p>
    <w:p w:rsidR="00000000" w:rsidRDefault="00566900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566900" w:rsidRDefault="00566900">
      <w:pPr>
        <w:pStyle w:val="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Секретарь комиссии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Т.Г. Копачева</w:t>
      </w:r>
    </w:p>
    <w:sectPr w:rsidR="00566900">
      <w:pgSz w:w="12240" w:h="15840"/>
      <w:pgMar w:top="1134" w:right="851" w:bottom="1134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E172927"/>
    <w:multiLevelType w:val="multilevel"/>
    <w:tmpl w:val="F1E0D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11DF"/>
    <w:rsid w:val="00566900"/>
    <w:rsid w:val="009511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Body Text Indent 3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Pr>
      <w:rFonts w:ascii="Times New Roman" w:hAnsi="Times New Roman"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Pr>
      <w:rFonts w:ascii="Times New Roman" w:hAnsi="Times New Roman" w:cs="Times New Roman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Body Text Indent 3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Pr>
      <w:rFonts w:ascii="Times New Roman" w:hAnsi="Times New Roman"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Pr>
      <w:rFonts w:ascii="Times New Roman" w:hAnsi="Times New Roman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1325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2014-08-19T06:06:00Z</cp:lastPrinted>
  <dcterms:created xsi:type="dcterms:W3CDTF">2017-02-16T06:19:00Z</dcterms:created>
  <dcterms:modified xsi:type="dcterms:W3CDTF">2017-02-16T06:19:00Z</dcterms:modified>
</cp:coreProperties>
</file>