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5AE78C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85BBEC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C0F51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F485452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80F31">
              <w:rPr>
                <w:b/>
                <w:sz w:val="28"/>
                <w:szCs w:val="28"/>
              </w:rPr>
              <w:t>Нижнебыковского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AC0F51">
              <w:rPr>
                <w:b/>
                <w:sz w:val="28"/>
                <w:szCs w:val="28"/>
              </w:rPr>
              <w:t>Бесчётновой Ирины Константиновны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80F31">
              <w:rPr>
                <w:b/>
                <w:sz w:val="28"/>
                <w:szCs w:val="28"/>
              </w:rPr>
              <w:t>Нижнебыковскому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F6DC1F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80F31">
        <w:rPr>
          <w:sz w:val="28"/>
          <w:szCs w:val="28"/>
        </w:rPr>
        <w:t>Нижнебыковского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AC0F51">
        <w:rPr>
          <w:sz w:val="28"/>
          <w:szCs w:val="28"/>
        </w:rPr>
        <w:t>Бесчётновой Ирины Константиновны</w:t>
      </w:r>
      <w:r w:rsidRPr="00F4019D">
        <w:rPr>
          <w:sz w:val="28"/>
          <w:szCs w:val="28"/>
        </w:rPr>
        <w:t xml:space="preserve"> по </w:t>
      </w:r>
      <w:r w:rsidR="00380F31">
        <w:rPr>
          <w:sz w:val="28"/>
          <w:szCs w:val="28"/>
        </w:rPr>
        <w:t>Нижнебыковскому</w:t>
      </w:r>
      <w:r w:rsidRPr="00F4019D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06A9BFD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C0F51">
        <w:rPr>
          <w:rFonts w:ascii="Times New Roman" w:hAnsi="Times New Roman"/>
          <w:sz w:val="28"/>
          <w:szCs w:val="28"/>
        </w:rPr>
        <w:t>Бесчётнову Ирину Константиновну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C0F51">
        <w:rPr>
          <w:rFonts w:ascii="Times New Roman" w:hAnsi="Times New Roman"/>
          <w:sz w:val="28"/>
          <w:szCs w:val="28"/>
        </w:rPr>
        <w:t>70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</w:t>
      </w:r>
      <w:r w:rsidR="004A307E">
        <w:rPr>
          <w:rFonts w:ascii="Times New Roman" w:hAnsi="Times New Roman"/>
          <w:sz w:val="28"/>
          <w:szCs w:val="28"/>
        </w:rPr>
        <w:t>.</w:t>
      </w:r>
      <w:r w:rsidR="00380F31">
        <w:rPr>
          <w:rFonts w:ascii="Times New Roman" w:hAnsi="Times New Roman"/>
          <w:sz w:val="28"/>
          <w:szCs w:val="28"/>
        </w:rPr>
        <w:t>Быковский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61694">
        <w:rPr>
          <w:rFonts w:ascii="Times New Roman" w:hAnsi="Times New Roman"/>
          <w:sz w:val="28"/>
          <w:szCs w:val="28"/>
          <w:lang w:eastAsia="en-US"/>
        </w:rPr>
        <w:t>Нижнебыковская сельская библиотека</w:t>
      </w:r>
      <w:r w:rsidR="005616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AC0F51">
        <w:rPr>
          <w:rFonts w:ascii="Times New Roman" w:hAnsi="Times New Roman"/>
          <w:sz w:val="28"/>
          <w:szCs w:val="28"/>
          <w:lang w:eastAsia="en-US"/>
        </w:rPr>
        <w:t>отделение МБУК Верхнедонского района «МЦБ»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AC0F51">
        <w:rPr>
          <w:rFonts w:ascii="Times New Roman" w:hAnsi="Times New Roman"/>
          <w:sz w:val="28"/>
          <w:szCs w:val="28"/>
          <w:lang w:eastAsia="en-US"/>
        </w:rPr>
        <w:t>библиотекарь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80F31">
        <w:rPr>
          <w:rFonts w:ascii="Times New Roman" w:hAnsi="Times New Roman"/>
          <w:sz w:val="28"/>
          <w:szCs w:val="28"/>
        </w:rPr>
        <w:t>Нижнебыковского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80F31">
        <w:rPr>
          <w:rFonts w:ascii="Times New Roman" w:hAnsi="Times New Roman"/>
          <w:sz w:val="28"/>
          <w:szCs w:val="28"/>
        </w:rPr>
        <w:t>Нижнебыковскому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19AB55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1F3E83">
        <w:rPr>
          <w:sz w:val="28"/>
          <w:szCs w:val="28"/>
        </w:rPr>
        <w:t>2</w:t>
      </w:r>
      <w:r w:rsidR="00380F31">
        <w:rPr>
          <w:sz w:val="28"/>
          <w:szCs w:val="28"/>
        </w:rPr>
        <w:t>9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C0F51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264</Words>
  <Characters>2227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15</cp:revision>
  <cp:lastPrinted>2026-07-28T09:37:00Z</cp:lastPrinted>
  <dcterms:created xsi:type="dcterms:W3CDTF">2026-07-27T15:54:00Z</dcterms:created>
  <dcterms:modified xsi:type="dcterms:W3CDTF">2026-07-29T12:51:00Z</dcterms:modified>
</cp:coreProperties>
</file>