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C5E1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B2359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BB2359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BB2359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BB235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B235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B235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BB2359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B235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B235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июня 2015 г.</w:t>
            </w:r>
          </w:p>
          <w:p w:rsidR="00000000" w:rsidRDefault="00BB2359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B235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B235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139-5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B235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B235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B2359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B2359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B2359">
            <w:pPr>
              <w:pStyle w:val="a3"/>
            </w:pPr>
            <w:r>
              <w:t>Об изменении в составе участковой избирательной комиссии избирательного уча</w:t>
            </w:r>
            <w:r>
              <w:t>стка № 400 Верхнедонского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B2359">
            <w:pPr>
              <w:pStyle w:val="a3"/>
            </w:pPr>
          </w:p>
        </w:tc>
      </w:tr>
    </w:tbl>
    <w:p w:rsidR="00000000" w:rsidRDefault="00BB2359">
      <w:pPr>
        <w:pStyle w:val="a3"/>
        <w:rPr>
          <w:rFonts w:ascii="Times New Roman CYR" w:hAnsi="Times New Roman CYR" w:cs="Times New Roman CYR"/>
        </w:rPr>
      </w:pPr>
    </w:p>
    <w:p w:rsidR="00000000" w:rsidRDefault="00BB2359">
      <w:pPr>
        <w:pStyle w:val="21"/>
        <w:spacing w:line="240" w:lineRule="auto"/>
        <w:ind w:firstLine="709"/>
      </w:pPr>
      <w:r>
        <w:t>В связи с поданным заявлением членом участковой избирательной комиссии избирательного участка № 400 Верхнедонского района Ростовской области Трофимовой Ольгой Михайловной, выдвинутой в состав участково</w:t>
      </w:r>
      <w:r>
        <w:t>й избирательной комиссии Местным отделением политической партии "СПРАВЕДЛИВАЯ РОССИЯ" в Верхнедонском районе Ростовской области и руководствуясь  п. а) п. 6 ст. 29 Федерального закона от 12 июня 2002 года № 67– ФЗ  “Об основных гарантиях избирательных прав</w:t>
      </w:r>
      <w:r>
        <w:t xml:space="preserve"> и права на участие в референдуме граждан Российской Федерации”,</w:t>
      </w:r>
    </w:p>
    <w:p w:rsidR="00000000" w:rsidRDefault="00BB2359">
      <w:pPr>
        <w:pStyle w:val="21"/>
        <w:spacing w:line="240" w:lineRule="auto"/>
        <w:ind w:firstLine="709"/>
      </w:pPr>
    </w:p>
    <w:p w:rsidR="00000000" w:rsidRDefault="00BB2359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BB235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  избирательного участка №</w:t>
      </w:r>
      <w:r>
        <w:rPr>
          <w:sz w:val="28"/>
          <w:szCs w:val="28"/>
        </w:rPr>
        <w:t>400 Верхнедонского района Ростовской области с правом  решающего голоса Трофимову Ольгу Михайловну.</w:t>
      </w:r>
    </w:p>
    <w:p w:rsidR="00000000" w:rsidRDefault="00BB2359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000000" w:rsidRDefault="00BB2359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B2359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000000" w:rsidRDefault="00BB2359">
      <w:pPr>
        <w:pStyle w:val="2"/>
      </w:pPr>
    </w:p>
    <w:p w:rsidR="00BB2359" w:rsidRDefault="00BB2359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Т.Г. Ко</w:t>
      </w:r>
      <w:r>
        <w:t xml:space="preserve">пачева </w:t>
      </w:r>
    </w:p>
    <w:sectPr w:rsidR="00BB2359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E1A"/>
    <w:rsid w:val="00BB2359"/>
    <w:rsid w:val="00BC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2013-09-04T11:54:00Z</cp:lastPrinted>
  <dcterms:created xsi:type="dcterms:W3CDTF">2017-02-15T07:09:00Z</dcterms:created>
  <dcterms:modified xsi:type="dcterms:W3CDTF">2017-02-15T07:09:00Z</dcterms:modified>
</cp:coreProperties>
</file>