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08C" w:rsidRDefault="003E6964" w:rsidP="00EE4D64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636905" cy="61658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905" cy="616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E4D64" w:rsidRDefault="00EE4D64" w:rsidP="00EE4D64">
      <w:pPr>
        <w:widowControl w:val="0"/>
        <w:tabs>
          <w:tab w:val="left" w:pos="708"/>
          <w:tab w:val="center" w:pos="4153"/>
          <w:tab w:val="right" w:pos="8306"/>
        </w:tabs>
        <w:jc w:val="center"/>
        <w:rPr>
          <w:rFonts w:ascii="Times New Roman CYR" w:hAnsi="Times New Roman CYR" w:cs="Times New Roman CYR"/>
          <w:sz w:val="16"/>
          <w:szCs w:val="16"/>
        </w:rPr>
      </w:pP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ТЕРРИТОРИАЛЬНАЯ ИЗБИРАТЕЛЬНАЯ КОМИССИЯ</w:t>
      </w:r>
    </w:p>
    <w:p w:rsidR="00D9508C" w:rsidRDefault="00D9508C">
      <w:pPr>
        <w:keepNext/>
        <w:widowControl w:val="0"/>
        <w:jc w:val="center"/>
        <w:rPr>
          <w:rFonts w:ascii="Arial CYR" w:hAnsi="Arial CYR" w:cs="Arial CYR"/>
          <w:b/>
          <w:bCs/>
          <w:sz w:val="28"/>
          <w:szCs w:val="28"/>
        </w:rPr>
      </w:pPr>
      <w:r>
        <w:rPr>
          <w:rFonts w:ascii="Arial CYR" w:hAnsi="Arial CYR" w:cs="Arial CYR"/>
          <w:b/>
          <w:bCs/>
          <w:sz w:val="28"/>
          <w:szCs w:val="28"/>
        </w:rPr>
        <w:t>ВЕРХНЕДОНСКОГО РАЙОНА РОСТОВСКОЙ ОБЛАСТИ</w:t>
      </w:r>
    </w:p>
    <w:tbl>
      <w:tblPr>
        <w:tblW w:w="9317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1252"/>
        <w:gridCol w:w="1251"/>
        <w:gridCol w:w="5563"/>
        <w:gridCol w:w="1251"/>
      </w:tblGrid>
      <w:tr w:rsidR="00D9508C" w:rsidTr="00BE35D4">
        <w:trPr>
          <w:trHeight w:val="512"/>
        </w:trPr>
        <w:tc>
          <w:tcPr>
            <w:tcW w:w="2503" w:type="dxa"/>
            <w:gridSpan w:val="2"/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563" w:type="dxa"/>
          </w:tcPr>
          <w:p w:rsidR="00EE4D64" w:rsidRDefault="00EE4D64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  <w:t>ПОСТАНОВЛЕНИЕ</w:t>
            </w:r>
          </w:p>
          <w:p w:rsidR="00D9508C" w:rsidRPr="0088490E" w:rsidRDefault="00D9508C">
            <w:pPr>
              <w:widowControl w:val="0"/>
              <w:rPr>
                <w:rFonts w:ascii="Times New Roman CYR" w:hAnsi="Times New Roman CYR" w:cs="Times New Roman CYR"/>
                <w:sz w:val="18"/>
                <w:szCs w:val="18"/>
              </w:rPr>
            </w:pPr>
          </w:p>
        </w:tc>
        <w:tc>
          <w:tcPr>
            <w:tcW w:w="1251" w:type="dxa"/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D9508C" w:rsidTr="00BE35D4">
        <w:trPr>
          <w:trHeight w:val="591"/>
        </w:trPr>
        <w:tc>
          <w:tcPr>
            <w:tcW w:w="2503" w:type="dxa"/>
            <w:gridSpan w:val="2"/>
          </w:tcPr>
          <w:p w:rsidR="00D9508C" w:rsidRDefault="003B0986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21 декабря</w:t>
            </w:r>
            <w:r w:rsidR="00BE3FCA">
              <w:rPr>
                <w:rFonts w:ascii="Times New Roman CYR" w:hAnsi="Times New Roman CYR" w:cs="Times New Roman CYR"/>
                <w:sz w:val="28"/>
                <w:szCs w:val="28"/>
              </w:rPr>
              <w:t xml:space="preserve"> 202</w:t>
            </w:r>
            <w:r w:rsidR="00A3715B">
              <w:rPr>
                <w:rFonts w:ascii="Times New Roman CYR" w:hAnsi="Times New Roman CYR" w:cs="Times New Roman CYR"/>
                <w:sz w:val="28"/>
                <w:szCs w:val="28"/>
              </w:rPr>
              <w:t>3</w:t>
            </w:r>
            <w:r w:rsidR="00D9508C">
              <w:rPr>
                <w:rFonts w:ascii="Times New Roman CYR" w:hAnsi="Times New Roman CYR" w:cs="Times New Roman CYR"/>
                <w:sz w:val="28"/>
                <w:szCs w:val="28"/>
              </w:rPr>
              <w:t xml:space="preserve"> г.</w:t>
            </w:r>
          </w:p>
          <w:p w:rsidR="00D9508C" w:rsidRDefault="00D9508C">
            <w:pPr>
              <w:widowControl w:val="0"/>
              <w:rPr>
                <w:rFonts w:ascii="Times New Roman CYR" w:hAnsi="Times New Roman CYR" w:cs="Times New Roman CYR"/>
              </w:rPr>
            </w:pPr>
          </w:p>
        </w:tc>
        <w:tc>
          <w:tcPr>
            <w:tcW w:w="5563" w:type="dxa"/>
          </w:tcPr>
          <w:p w:rsidR="00D9508C" w:rsidRPr="0088490E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1251" w:type="dxa"/>
          </w:tcPr>
          <w:p w:rsidR="00D9508C" w:rsidRDefault="00D9508C" w:rsidP="003B0986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№</w:t>
            </w:r>
            <w:r w:rsidR="00A3715B">
              <w:rPr>
                <w:rFonts w:ascii="Times New Roman CYR" w:hAnsi="Times New Roman CYR" w:cs="Times New Roman CYR"/>
                <w:sz w:val="28"/>
                <w:szCs w:val="28"/>
              </w:rPr>
              <w:t xml:space="preserve"> </w:t>
            </w:r>
            <w:r w:rsidR="003B0986">
              <w:rPr>
                <w:rFonts w:ascii="Times New Roman CYR" w:hAnsi="Times New Roman CYR" w:cs="Times New Roman CYR"/>
                <w:sz w:val="28"/>
                <w:szCs w:val="28"/>
              </w:rPr>
              <w:t>63</w:t>
            </w:r>
            <w:r w:rsidR="00A3715B">
              <w:rPr>
                <w:rFonts w:ascii="Times New Roman CYR" w:hAnsi="Times New Roman CYR" w:cs="Times New Roman CYR"/>
                <w:sz w:val="28"/>
                <w:szCs w:val="28"/>
              </w:rPr>
              <w:t>-3</w:t>
            </w:r>
          </w:p>
        </w:tc>
      </w:tr>
      <w:tr w:rsidR="00D9508C" w:rsidTr="00BE35D4">
        <w:trPr>
          <w:trHeight w:val="473"/>
        </w:trPr>
        <w:tc>
          <w:tcPr>
            <w:tcW w:w="2503" w:type="dxa"/>
            <w:gridSpan w:val="2"/>
          </w:tcPr>
          <w:p w:rsidR="00D9508C" w:rsidRDefault="00D9508C">
            <w:pPr>
              <w:keepNext/>
              <w:widowControl w:val="0"/>
              <w:jc w:val="center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  <w:tc>
          <w:tcPr>
            <w:tcW w:w="5563" w:type="dxa"/>
          </w:tcPr>
          <w:p w:rsidR="00E67BA7" w:rsidRDefault="00D9508C" w:rsidP="00891EA2">
            <w:pPr>
              <w:keepNext/>
              <w:widowControl w:val="0"/>
              <w:spacing w:line="360" w:lineRule="auto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ст. Казанская</w:t>
            </w:r>
          </w:p>
        </w:tc>
        <w:tc>
          <w:tcPr>
            <w:tcW w:w="1251" w:type="dxa"/>
          </w:tcPr>
          <w:p w:rsidR="00D9508C" w:rsidRDefault="00D9508C">
            <w:pPr>
              <w:keepNext/>
              <w:widowControl w:val="0"/>
              <w:rPr>
                <w:rFonts w:ascii="Times New Roman CYR" w:hAnsi="Times New Roman CYR" w:cs="Times New Roman CYR"/>
                <w:sz w:val="36"/>
                <w:szCs w:val="36"/>
              </w:rPr>
            </w:pPr>
          </w:p>
        </w:tc>
      </w:tr>
      <w:tr w:rsidR="00FC728D" w:rsidTr="00BE35D4">
        <w:trPr>
          <w:trHeight w:val="2225"/>
        </w:trPr>
        <w:tc>
          <w:tcPr>
            <w:tcW w:w="1252" w:type="dxa"/>
          </w:tcPr>
          <w:p w:rsidR="00FC728D" w:rsidRDefault="00FC728D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  <w:tc>
          <w:tcPr>
            <w:tcW w:w="6814" w:type="dxa"/>
            <w:gridSpan w:val="2"/>
          </w:tcPr>
          <w:p w:rsidR="00E46A2B" w:rsidRPr="00B06A66" w:rsidRDefault="00FC728D" w:rsidP="003B0986">
            <w:pPr>
              <w:tabs>
                <w:tab w:val="left" w:pos="8647"/>
              </w:tabs>
              <w:ind w:left="601" w:right="-108"/>
              <w:jc w:val="both"/>
              <w:rPr>
                <w:b/>
                <w:bCs/>
                <w:sz w:val="28"/>
                <w:szCs w:val="28"/>
              </w:rPr>
            </w:pPr>
            <w:r w:rsidRPr="003A0EB0">
              <w:rPr>
                <w:b/>
                <w:bCs/>
                <w:sz w:val="28"/>
                <w:szCs w:val="28"/>
              </w:rPr>
              <w:t xml:space="preserve">О </w:t>
            </w:r>
            <w:r w:rsidR="00BE35D4">
              <w:rPr>
                <w:b/>
                <w:bCs/>
                <w:sz w:val="28"/>
                <w:szCs w:val="28"/>
              </w:rPr>
              <w:t>Г</w:t>
            </w:r>
            <w:r>
              <w:rPr>
                <w:b/>
                <w:bCs/>
                <w:sz w:val="28"/>
                <w:szCs w:val="28"/>
              </w:rPr>
              <w:t xml:space="preserve">руппе </w:t>
            </w:r>
            <w:proofErr w:type="gramStart"/>
            <w:r>
              <w:rPr>
                <w:b/>
                <w:bCs/>
                <w:sz w:val="28"/>
                <w:szCs w:val="28"/>
              </w:rPr>
              <w:t>контроля за</w:t>
            </w:r>
            <w:proofErr w:type="gramEnd"/>
            <w:r>
              <w:rPr>
                <w:b/>
                <w:bCs/>
                <w:sz w:val="28"/>
                <w:szCs w:val="28"/>
              </w:rPr>
              <w:t xml:space="preserve"> использованием</w:t>
            </w:r>
            <w:r w:rsidR="00CF52C0">
              <w:rPr>
                <w:b/>
                <w:bCs/>
                <w:sz w:val="28"/>
                <w:szCs w:val="28"/>
              </w:rPr>
              <w:t xml:space="preserve"> регионального фрагмента</w:t>
            </w: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3A0EB0">
              <w:rPr>
                <w:b/>
                <w:bCs/>
                <w:sz w:val="28"/>
                <w:szCs w:val="28"/>
              </w:rPr>
              <w:t xml:space="preserve"> </w:t>
            </w:r>
            <w:r>
              <w:rPr>
                <w:b/>
                <w:bCs/>
                <w:sz w:val="28"/>
                <w:szCs w:val="28"/>
              </w:rPr>
              <w:t xml:space="preserve">Государственной автоматизированной системы Российской Федерации «Выборы» </w:t>
            </w:r>
            <w:proofErr w:type="spellStart"/>
            <w:r w:rsidR="007C66D0">
              <w:rPr>
                <w:b/>
                <w:bCs/>
                <w:sz w:val="28"/>
                <w:szCs w:val="28"/>
              </w:rPr>
              <w:t>Верхнедонского</w:t>
            </w:r>
            <w:proofErr w:type="spellEnd"/>
            <w:r w:rsidR="007C66D0">
              <w:rPr>
                <w:b/>
                <w:bCs/>
                <w:sz w:val="28"/>
                <w:szCs w:val="28"/>
              </w:rPr>
              <w:t xml:space="preserve"> района Ростовской области </w:t>
            </w:r>
            <w:r>
              <w:rPr>
                <w:b/>
                <w:bCs/>
                <w:sz w:val="28"/>
                <w:szCs w:val="28"/>
              </w:rPr>
              <w:t xml:space="preserve">при проведении </w:t>
            </w:r>
            <w:r w:rsidR="00BE35D4">
              <w:rPr>
                <w:b/>
                <w:bCs/>
                <w:sz w:val="28"/>
                <w:szCs w:val="28"/>
              </w:rPr>
              <w:t xml:space="preserve">выборов </w:t>
            </w:r>
            <w:r w:rsidR="003B0986">
              <w:rPr>
                <w:b/>
                <w:bCs/>
                <w:sz w:val="28"/>
                <w:szCs w:val="28"/>
              </w:rPr>
              <w:t>Президента Российской Федерации</w:t>
            </w:r>
          </w:p>
        </w:tc>
        <w:tc>
          <w:tcPr>
            <w:tcW w:w="1251" w:type="dxa"/>
          </w:tcPr>
          <w:p w:rsidR="00FC728D" w:rsidRDefault="00FC728D">
            <w:pPr>
              <w:keepNext/>
              <w:widowControl w:val="0"/>
              <w:jc w:val="right"/>
              <w:rPr>
                <w:rFonts w:ascii="Times New Roman CYR" w:hAnsi="Times New Roman CYR" w:cs="Times New Roman CYR"/>
                <w:b/>
                <w:bCs/>
                <w:sz w:val="28"/>
                <w:szCs w:val="28"/>
              </w:rPr>
            </w:pPr>
          </w:p>
        </w:tc>
      </w:tr>
    </w:tbl>
    <w:p w:rsidR="007C7979" w:rsidRDefault="00B45700" w:rsidP="007C7979">
      <w:pPr>
        <w:pStyle w:val="1"/>
        <w:spacing w:line="351" w:lineRule="atLeast"/>
        <w:jc w:val="both"/>
      </w:pPr>
      <w:r>
        <w:tab/>
      </w:r>
      <w:proofErr w:type="gramStart"/>
      <w:r w:rsidR="00756782" w:rsidRPr="005B271D">
        <w:t xml:space="preserve">В соответствии с пунктом 3 статьи 74 Федерального закона </w:t>
      </w:r>
      <w:r w:rsidR="00756782">
        <w:t xml:space="preserve">от 12.06.2002 № 67-ФЗ </w:t>
      </w:r>
      <w:r w:rsidR="00756782" w:rsidRPr="005B271D">
        <w:t xml:space="preserve">«Об основных гарантиях избирательных прав и права на участие в референдуме граждан Российской Федерации», </w:t>
      </w:r>
      <w:r w:rsidR="00BE3FCA">
        <w:t xml:space="preserve">с пунктом </w:t>
      </w:r>
      <w:r w:rsidR="00BE35D4">
        <w:t>3</w:t>
      </w:r>
      <w:r w:rsidR="00BE3FCA">
        <w:t xml:space="preserve"> </w:t>
      </w:r>
      <w:r w:rsidR="00BE35D4">
        <w:t xml:space="preserve">статья </w:t>
      </w:r>
      <w:r w:rsidR="003B0986">
        <w:t>80</w:t>
      </w:r>
      <w:r w:rsidR="00BE35D4">
        <w:t xml:space="preserve"> </w:t>
      </w:r>
      <w:r w:rsidR="00BE3FCA">
        <w:t xml:space="preserve"> </w:t>
      </w:r>
      <w:r w:rsidR="00BE35D4" w:rsidRPr="004A0BDF">
        <w:t>Федерального закона</w:t>
      </w:r>
      <w:r w:rsidR="00BE35D4">
        <w:t xml:space="preserve"> </w:t>
      </w:r>
      <w:r w:rsidR="00BE35D4" w:rsidRPr="004A0BDF">
        <w:t>от 1</w:t>
      </w:r>
      <w:r w:rsidR="003B0986">
        <w:t>0</w:t>
      </w:r>
      <w:r w:rsidR="00BE35D4" w:rsidRPr="004A0BDF">
        <w:t>.0</w:t>
      </w:r>
      <w:r w:rsidR="003B0986">
        <w:t>1</w:t>
      </w:r>
      <w:r w:rsidR="00BE35D4" w:rsidRPr="004A0BDF">
        <w:t>.200</w:t>
      </w:r>
      <w:r w:rsidR="003B0986">
        <w:t>3</w:t>
      </w:r>
      <w:r w:rsidR="00BE35D4" w:rsidRPr="004A0BDF">
        <w:t xml:space="preserve"> № </w:t>
      </w:r>
      <w:r w:rsidR="003B0986">
        <w:t>19</w:t>
      </w:r>
      <w:r w:rsidR="00BE35D4" w:rsidRPr="004A0BDF">
        <w:t>-ФЗ «</w:t>
      </w:r>
      <w:r w:rsidR="003B0986">
        <w:t>О выборах Президента</w:t>
      </w:r>
      <w:r w:rsidR="00BE35D4" w:rsidRPr="004A0BDF">
        <w:t xml:space="preserve"> Российской Федерации»</w:t>
      </w:r>
      <w:r w:rsidR="00BE35D4">
        <w:t>, статьей 23 Федерального закона от 10.01.2003 № 20-ФЗ «О Государственной автоматизированной системе Российской Федерации «Выборы»</w:t>
      </w:r>
      <w:r w:rsidR="00165C5B">
        <w:t>»</w:t>
      </w:r>
      <w:r w:rsidR="00BE35D4">
        <w:t xml:space="preserve">, </w:t>
      </w:r>
      <w:proofErr w:type="gramEnd"/>
    </w:p>
    <w:p w:rsidR="00C6767C" w:rsidRPr="00C6767C" w:rsidRDefault="00C6767C" w:rsidP="00C6767C"/>
    <w:p w:rsidR="007C7979" w:rsidRDefault="00D9508C" w:rsidP="007C7979">
      <w:pPr>
        <w:pStyle w:val="1"/>
        <w:spacing w:line="351" w:lineRule="atLeast"/>
        <w:jc w:val="center"/>
      </w:pPr>
      <w:r>
        <w:t xml:space="preserve">Территориальная избирательная комиссия </w:t>
      </w:r>
      <w:proofErr w:type="spellStart"/>
      <w:r>
        <w:t>Верхнедонского</w:t>
      </w:r>
      <w:proofErr w:type="spellEnd"/>
      <w:r>
        <w:t xml:space="preserve"> района </w:t>
      </w:r>
    </w:p>
    <w:p w:rsidR="00F82D19" w:rsidRDefault="00D9508C" w:rsidP="007C7979">
      <w:pPr>
        <w:pStyle w:val="1"/>
        <w:spacing w:line="351" w:lineRule="atLeast"/>
        <w:jc w:val="center"/>
      </w:pPr>
      <w:r>
        <w:t>Ростовской области ПОСТАНОВЛЯЕТ:</w:t>
      </w:r>
    </w:p>
    <w:p w:rsidR="007C66D0" w:rsidRDefault="007C66D0" w:rsidP="007C66D0">
      <w:pPr>
        <w:pStyle w:val="2"/>
        <w:spacing w:line="240" w:lineRule="auto"/>
        <w:jc w:val="center"/>
      </w:pPr>
    </w:p>
    <w:p w:rsidR="004102F7" w:rsidRDefault="00945070" w:rsidP="00887344">
      <w:pPr>
        <w:pStyle w:val="a7"/>
        <w:numPr>
          <w:ilvl w:val="0"/>
          <w:numId w:val="9"/>
        </w:numPr>
        <w:tabs>
          <w:tab w:val="left" w:pos="709"/>
        </w:tabs>
        <w:spacing w:after="0" w:line="360" w:lineRule="auto"/>
        <w:ind w:left="0" w:firstLine="284"/>
        <w:jc w:val="both"/>
        <w:rPr>
          <w:sz w:val="28"/>
          <w:szCs w:val="28"/>
        </w:rPr>
      </w:pPr>
      <w:r w:rsidRPr="005B271D">
        <w:rPr>
          <w:color w:val="000000"/>
          <w:sz w:val="28"/>
          <w:szCs w:val="28"/>
        </w:rPr>
        <w:t xml:space="preserve">Образовать </w:t>
      </w:r>
      <w:r w:rsidR="00EE4D64">
        <w:rPr>
          <w:color w:val="000000"/>
          <w:sz w:val="28"/>
          <w:szCs w:val="28"/>
        </w:rPr>
        <w:t>Г</w:t>
      </w:r>
      <w:r w:rsidRPr="005B271D">
        <w:rPr>
          <w:color w:val="000000"/>
          <w:sz w:val="28"/>
          <w:szCs w:val="28"/>
        </w:rPr>
        <w:t xml:space="preserve">руппу </w:t>
      </w:r>
      <w:proofErr w:type="gramStart"/>
      <w:r w:rsidRPr="005B271D">
        <w:rPr>
          <w:color w:val="000000"/>
          <w:sz w:val="28"/>
          <w:szCs w:val="28"/>
        </w:rPr>
        <w:t>контроля за</w:t>
      </w:r>
      <w:proofErr w:type="gramEnd"/>
      <w:r w:rsidRPr="005B271D">
        <w:rPr>
          <w:color w:val="000000"/>
          <w:sz w:val="28"/>
          <w:szCs w:val="28"/>
        </w:rPr>
        <w:t xml:space="preserve"> использованием </w:t>
      </w:r>
      <w:r w:rsidR="00CF52C0">
        <w:rPr>
          <w:color w:val="000000"/>
          <w:sz w:val="28"/>
          <w:szCs w:val="28"/>
        </w:rPr>
        <w:t xml:space="preserve">регионального фрагмента </w:t>
      </w:r>
      <w:r>
        <w:rPr>
          <w:color w:val="000000"/>
          <w:sz w:val="28"/>
          <w:szCs w:val="28"/>
        </w:rPr>
        <w:t>Г</w:t>
      </w:r>
      <w:r w:rsidRPr="005B271D">
        <w:rPr>
          <w:color w:val="000000"/>
          <w:sz w:val="28"/>
          <w:szCs w:val="28"/>
        </w:rPr>
        <w:t xml:space="preserve">осударственной автоматизированной системы </w:t>
      </w:r>
      <w:r>
        <w:rPr>
          <w:color w:val="000000"/>
          <w:sz w:val="28"/>
          <w:szCs w:val="28"/>
        </w:rPr>
        <w:t xml:space="preserve">Российской Федерации </w:t>
      </w:r>
      <w:r w:rsidRPr="005B271D">
        <w:rPr>
          <w:color w:val="000000"/>
          <w:sz w:val="28"/>
          <w:szCs w:val="28"/>
        </w:rPr>
        <w:t xml:space="preserve">«Выборы» </w:t>
      </w:r>
      <w:proofErr w:type="spellStart"/>
      <w:r w:rsidR="007C66D0" w:rsidRPr="007C66D0">
        <w:rPr>
          <w:sz w:val="28"/>
          <w:szCs w:val="28"/>
        </w:rPr>
        <w:t>Верхнедонского</w:t>
      </w:r>
      <w:proofErr w:type="spellEnd"/>
      <w:r w:rsidR="007C66D0" w:rsidRPr="007C66D0">
        <w:rPr>
          <w:sz w:val="28"/>
          <w:szCs w:val="28"/>
        </w:rPr>
        <w:t xml:space="preserve"> района Ростовской области</w:t>
      </w:r>
      <w:r w:rsidR="007C66D0">
        <w:rPr>
          <w:b/>
          <w:bCs/>
          <w:sz w:val="28"/>
          <w:szCs w:val="28"/>
        </w:rPr>
        <w:t xml:space="preserve"> </w:t>
      </w:r>
      <w:r w:rsidR="00FC728D">
        <w:rPr>
          <w:color w:val="000000"/>
          <w:sz w:val="28"/>
          <w:szCs w:val="28"/>
        </w:rPr>
        <w:t>при</w:t>
      </w:r>
      <w:r>
        <w:rPr>
          <w:sz w:val="28"/>
          <w:szCs w:val="28"/>
        </w:rPr>
        <w:t xml:space="preserve"> </w:t>
      </w:r>
      <w:r w:rsidR="004651B6" w:rsidRPr="004651B6">
        <w:rPr>
          <w:sz w:val="28"/>
          <w:szCs w:val="28"/>
        </w:rPr>
        <w:t xml:space="preserve">проведении </w:t>
      </w:r>
      <w:r w:rsidR="00EE4D64">
        <w:rPr>
          <w:sz w:val="28"/>
          <w:szCs w:val="28"/>
        </w:rPr>
        <w:t xml:space="preserve">выборов </w:t>
      </w:r>
      <w:r w:rsidR="003B0986">
        <w:rPr>
          <w:bCs/>
          <w:sz w:val="28"/>
          <w:szCs w:val="28"/>
        </w:rPr>
        <w:t>Президента Российской Федерации</w:t>
      </w:r>
      <w:r w:rsidR="004102F7">
        <w:rPr>
          <w:sz w:val="28"/>
          <w:szCs w:val="28"/>
        </w:rPr>
        <w:t>.</w:t>
      </w:r>
    </w:p>
    <w:p w:rsidR="007C7979" w:rsidRDefault="004102F7" w:rsidP="00887344">
      <w:pPr>
        <w:pStyle w:val="a7"/>
        <w:numPr>
          <w:ilvl w:val="0"/>
          <w:numId w:val="9"/>
        </w:numPr>
        <w:tabs>
          <w:tab w:val="left" w:pos="709"/>
        </w:tabs>
        <w:spacing w:after="0" w:line="360" w:lineRule="auto"/>
        <w:ind w:left="0" w:firstLine="284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Утвердить </w:t>
      </w:r>
      <w:r w:rsidR="00887344">
        <w:rPr>
          <w:sz w:val="28"/>
          <w:szCs w:val="28"/>
        </w:rPr>
        <w:t xml:space="preserve">состав </w:t>
      </w:r>
      <w:r w:rsidR="00887344">
        <w:rPr>
          <w:color w:val="000000"/>
          <w:sz w:val="28"/>
          <w:szCs w:val="28"/>
        </w:rPr>
        <w:t>Г</w:t>
      </w:r>
      <w:r w:rsidR="00887344" w:rsidRPr="005B271D">
        <w:rPr>
          <w:color w:val="000000"/>
          <w:sz w:val="28"/>
          <w:szCs w:val="28"/>
        </w:rPr>
        <w:t>рупп</w:t>
      </w:r>
      <w:r w:rsidR="00887344">
        <w:rPr>
          <w:color w:val="000000"/>
          <w:sz w:val="28"/>
          <w:szCs w:val="28"/>
        </w:rPr>
        <w:t>ы</w:t>
      </w:r>
      <w:r w:rsidR="00887344" w:rsidRPr="005B271D">
        <w:rPr>
          <w:color w:val="000000"/>
          <w:sz w:val="28"/>
          <w:szCs w:val="28"/>
        </w:rPr>
        <w:t xml:space="preserve"> </w:t>
      </w:r>
      <w:proofErr w:type="gramStart"/>
      <w:r w:rsidR="00887344" w:rsidRPr="005B271D">
        <w:rPr>
          <w:color w:val="000000"/>
          <w:sz w:val="28"/>
          <w:szCs w:val="28"/>
        </w:rPr>
        <w:t>контроля за</w:t>
      </w:r>
      <w:proofErr w:type="gramEnd"/>
      <w:r w:rsidR="00887344" w:rsidRPr="005B271D">
        <w:rPr>
          <w:color w:val="000000"/>
          <w:sz w:val="28"/>
          <w:szCs w:val="28"/>
        </w:rPr>
        <w:t xml:space="preserve"> использованием </w:t>
      </w:r>
      <w:r w:rsidR="00887344">
        <w:rPr>
          <w:color w:val="000000"/>
          <w:sz w:val="28"/>
          <w:szCs w:val="28"/>
        </w:rPr>
        <w:t>регионального фрагмента Г</w:t>
      </w:r>
      <w:r w:rsidR="00887344" w:rsidRPr="005B271D">
        <w:rPr>
          <w:color w:val="000000"/>
          <w:sz w:val="28"/>
          <w:szCs w:val="28"/>
        </w:rPr>
        <w:t xml:space="preserve">осударственной автоматизированной системы </w:t>
      </w:r>
      <w:r w:rsidR="00887344">
        <w:rPr>
          <w:color w:val="000000"/>
          <w:sz w:val="28"/>
          <w:szCs w:val="28"/>
        </w:rPr>
        <w:t xml:space="preserve">Российской Федерации </w:t>
      </w:r>
      <w:r w:rsidR="00887344" w:rsidRPr="005B271D">
        <w:rPr>
          <w:color w:val="000000"/>
          <w:sz w:val="28"/>
          <w:szCs w:val="28"/>
        </w:rPr>
        <w:t xml:space="preserve">«Выборы» </w:t>
      </w:r>
      <w:proofErr w:type="spellStart"/>
      <w:r w:rsidR="00887344" w:rsidRPr="007C66D0">
        <w:rPr>
          <w:sz w:val="28"/>
          <w:szCs w:val="28"/>
        </w:rPr>
        <w:t>Верхнедонского</w:t>
      </w:r>
      <w:proofErr w:type="spellEnd"/>
      <w:r w:rsidR="00887344" w:rsidRPr="007C66D0">
        <w:rPr>
          <w:sz w:val="28"/>
          <w:szCs w:val="28"/>
        </w:rPr>
        <w:t xml:space="preserve"> района Ростовской области</w:t>
      </w:r>
      <w:r w:rsidR="00887344">
        <w:rPr>
          <w:b/>
          <w:bCs/>
          <w:sz w:val="28"/>
          <w:szCs w:val="28"/>
        </w:rPr>
        <w:t xml:space="preserve"> </w:t>
      </w:r>
      <w:r w:rsidR="00887344">
        <w:rPr>
          <w:color w:val="000000"/>
          <w:sz w:val="28"/>
          <w:szCs w:val="28"/>
        </w:rPr>
        <w:t>при</w:t>
      </w:r>
      <w:r w:rsidR="00887344">
        <w:rPr>
          <w:sz w:val="28"/>
          <w:szCs w:val="28"/>
        </w:rPr>
        <w:t xml:space="preserve"> </w:t>
      </w:r>
      <w:r w:rsidR="00887344" w:rsidRPr="004651B6">
        <w:rPr>
          <w:sz w:val="28"/>
          <w:szCs w:val="28"/>
        </w:rPr>
        <w:t xml:space="preserve">проведении </w:t>
      </w:r>
      <w:r w:rsidR="00887344">
        <w:rPr>
          <w:sz w:val="28"/>
          <w:szCs w:val="28"/>
        </w:rPr>
        <w:t xml:space="preserve">выборов </w:t>
      </w:r>
      <w:r w:rsidR="003B0986">
        <w:rPr>
          <w:bCs/>
          <w:sz w:val="28"/>
          <w:szCs w:val="28"/>
        </w:rPr>
        <w:t>Президента Российской Федерации</w:t>
      </w:r>
      <w:r w:rsidR="00945070" w:rsidRPr="005B271D">
        <w:rPr>
          <w:color w:val="000000"/>
          <w:sz w:val="28"/>
          <w:szCs w:val="28"/>
        </w:rPr>
        <w:t xml:space="preserve">: </w:t>
      </w:r>
    </w:p>
    <w:p w:rsidR="00B06A66" w:rsidRDefault="00FC728D" w:rsidP="00887344">
      <w:pPr>
        <w:pStyle w:val="a7"/>
        <w:tabs>
          <w:tab w:val="left" w:pos="0"/>
        </w:tabs>
        <w:spacing w:after="0" w:line="360" w:lineRule="auto"/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ab/>
      </w:r>
      <w:r w:rsidR="00A3715B">
        <w:rPr>
          <w:color w:val="000000"/>
          <w:sz w:val="28"/>
          <w:szCs w:val="28"/>
        </w:rPr>
        <w:t>Семина</w:t>
      </w:r>
      <w:r w:rsidR="00B45700">
        <w:rPr>
          <w:color w:val="000000"/>
          <w:sz w:val="28"/>
          <w:szCs w:val="28"/>
        </w:rPr>
        <w:t xml:space="preserve"> Ольга Анатольевна</w:t>
      </w:r>
      <w:r w:rsidR="00B201D0">
        <w:rPr>
          <w:color w:val="000000"/>
          <w:sz w:val="28"/>
          <w:szCs w:val="28"/>
        </w:rPr>
        <w:t xml:space="preserve"> – </w:t>
      </w:r>
      <w:r w:rsidR="00B45700">
        <w:rPr>
          <w:color w:val="000000"/>
          <w:sz w:val="28"/>
          <w:szCs w:val="28"/>
        </w:rPr>
        <w:t xml:space="preserve">секретарь </w:t>
      </w:r>
      <w:r w:rsidR="00B201D0">
        <w:rPr>
          <w:color w:val="000000"/>
          <w:sz w:val="28"/>
          <w:szCs w:val="28"/>
        </w:rPr>
        <w:t xml:space="preserve">Территориальной избирательной комиссии </w:t>
      </w:r>
      <w:proofErr w:type="spellStart"/>
      <w:r w:rsidR="00B201D0">
        <w:rPr>
          <w:color w:val="000000"/>
          <w:sz w:val="28"/>
          <w:szCs w:val="28"/>
        </w:rPr>
        <w:t>Верхнедонского</w:t>
      </w:r>
      <w:proofErr w:type="spellEnd"/>
      <w:r w:rsidR="00B201D0">
        <w:rPr>
          <w:color w:val="000000"/>
          <w:sz w:val="28"/>
          <w:szCs w:val="28"/>
        </w:rPr>
        <w:t xml:space="preserve"> района Ростовской области;</w:t>
      </w:r>
    </w:p>
    <w:p w:rsidR="005849DD" w:rsidRDefault="00B06A66" w:rsidP="00887344">
      <w:pPr>
        <w:pStyle w:val="a7"/>
        <w:tabs>
          <w:tab w:val="left" w:pos="0"/>
        </w:tabs>
        <w:spacing w:line="360" w:lineRule="auto"/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r w:rsidR="005849DD">
        <w:rPr>
          <w:color w:val="000000"/>
          <w:sz w:val="28"/>
          <w:szCs w:val="28"/>
        </w:rPr>
        <w:t xml:space="preserve">Телегина Людмила Васильевна – член Территориальной избирательной комиссии </w:t>
      </w:r>
      <w:proofErr w:type="spellStart"/>
      <w:r w:rsidR="005849DD">
        <w:rPr>
          <w:color w:val="000000"/>
          <w:sz w:val="28"/>
          <w:szCs w:val="28"/>
        </w:rPr>
        <w:t>Верхнедонского</w:t>
      </w:r>
      <w:proofErr w:type="spellEnd"/>
      <w:r w:rsidR="005849DD">
        <w:rPr>
          <w:color w:val="000000"/>
          <w:sz w:val="28"/>
          <w:szCs w:val="28"/>
        </w:rPr>
        <w:t xml:space="preserve"> района Ростовской области с правом решающего голоса;</w:t>
      </w:r>
    </w:p>
    <w:p w:rsidR="006725A1" w:rsidRDefault="00FC728D" w:rsidP="00887344">
      <w:pPr>
        <w:pStyle w:val="a7"/>
        <w:tabs>
          <w:tab w:val="left" w:pos="0"/>
        </w:tabs>
        <w:spacing w:line="360" w:lineRule="auto"/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  <w:proofErr w:type="spellStart"/>
      <w:r w:rsidR="00EE4D64">
        <w:rPr>
          <w:color w:val="000000"/>
          <w:sz w:val="28"/>
          <w:szCs w:val="28"/>
        </w:rPr>
        <w:t>Штефан</w:t>
      </w:r>
      <w:proofErr w:type="spellEnd"/>
      <w:r w:rsidR="00EE4D64">
        <w:rPr>
          <w:color w:val="000000"/>
          <w:sz w:val="28"/>
          <w:szCs w:val="28"/>
        </w:rPr>
        <w:t xml:space="preserve"> Елена Евгеньевна</w:t>
      </w:r>
      <w:r w:rsidR="005849DD">
        <w:rPr>
          <w:color w:val="000000"/>
          <w:sz w:val="28"/>
          <w:szCs w:val="28"/>
        </w:rPr>
        <w:t xml:space="preserve"> – член Территориальной избирательной комиссии </w:t>
      </w:r>
      <w:proofErr w:type="spellStart"/>
      <w:r w:rsidR="005849DD">
        <w:rPr>
          <w:color w:val="000000"/>
          <w:sz w:val="28"/>
          <w:szCs w:val="28"/>
        </w:rPr>
        <w:t>Верхнедонского</w:t>
      </w:r>
      <w:proofErr w:type="spellEnd"/>
      <w:r w:rsidR="005849DD">
        <w:rPr>
          <w:color w:val="000000"/>
          <w:sz w:val="28"/>
          <w:szCs w:val="28"/>
        </w:rPr>
        <w:t xml:space="preserve"> района Ростовской обл</w:t>
      </w:r>
      <w:r w:rsidR="007B21D0">
        <w:rPr>
          <w:color w:val="000000"/>
          <w:sz w:val="28"/>
          <w:szCs w:val="28"/>
        </w:rPr>
        <w:t>асти с правом решающего голоса;</w:t>
      </w:r>
    </w:p>
    <w:p w:rsidR="007B21D0" w:rsidRDefault="007B21D0" w:rsidP="00887344">
      <w:pPr>
        <w:pStyle w:val="a7"/>
        <w:tabs>
          <w:tab w:val="left" w:pos="0"/>
        </w:tabs>
        <w:spacing w:line="360" w:lineRule="auto"/>
        <w:ind w:firstLine="28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Сосновский Владимир Иванович  </w:t>
      </w:r>
      <w:r w:rsidRPr="007B21D0">
        <w:rPr>
          <w:color w:val="000000"/>
          <w:sz w:val="28"/>
          <w:szCs w:val="28"/>
        </w:rPr>
        <w:t xml:space="preserve">– член Территориальной избирательной комиссии </w:t>
      </w:r>
      <w:proofErr w:type="spellStart"/>
      <w:r w:rsidRPr="007B21D0">
        <w:rPr>
          <w:color w:val="000000"/>
          <w:sz w:val="28"/>
          <w:szCs w:val="28"/>
        </w:rPr>
        <w:t>Верхнедонского</w:t>
      </w:r>
      <w:proofErr w:type="spellEnd"/>
      <w:r w:rsidRPr="007B21D0">
        <w:rPr>
          <w:color w:val="000000"/>
          <w:sz w:val="28"/>
          <w:szCs w:val="28"/>
        </w:rPr>
        <w:t xml:space="preserve"> района Ростовской об</w:t>
      </w:r>
      <w:r>
        <w:rPr>
          <w:color w:val="000000"/>
          <w:sz w:val="28"/>
          <w:szCs w:val="28"/>
        </w:rPr>
        <w:t>ласти с правом решающего голоса.</w:t>
      </w:r>
    </w:p>
    <w:p w:rsidR="00934019" w:rsidRDefault="00934019" w:rsidP="00887344">
      <w:pPr>
        <w:pStyle w:val="a7"/>
        <w:tabs>
          <w:tab w:val="left" w:pos="0"/>
        </w:tabs>
        <w:spacing w:line="360" w:lineRule="auto"/>
        <w:ind w:firstLine="284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3. Признать утратившим силу постановление </w:t>
      </w:r>
      <w:r w:rsidRPr="007B21D0">
        <w:rPr>
          <w:color w:val="000000"/>
          <w:sz w:val="28"/>
          <w:szCs w:val="28"/>
        </w:rPr>
        <w:t xml:space="preserve">Территориальной избирательной комиссии </w:t>
      </w:r>
      <w:proofErr w:type="spellStart"/>
      <w:r w:rsidRPr="007B21D0">
        <w:rPr>
          <w:color w:val="000000"/>
          <w:sz w:val="28"/>
          <w:szCs w:val="28"/>
        </w:rPr>
        <w:t>Верхнедонского</w:t>
      </w:r>
      <w:proofErr w:type="spellEnd"/>
      <w:r w:rsidRPr="007B21D0">
        <w:rPr>
          <w:color w:val="000000"/>
          <w:sz w:val="28"/>
          <w:szCs w:val="28"/>
        </w:rPr>
        <w:t xml:space="preserve"> района Ростовской об</w:t>
      </w:r>
      <w:r>
        <w:rPr>
          <w:color w:val="000000"/>
          <w:sz w:val="28"/>
          <w:szCs w:val="28"/>
        </w:rPr>
        <w:t>ласти</w:t>
      </w:r>
      <w:r>
        <w:rPr>
          <w:sz w:val="28"/>
          <w:szCs w:val="28"/>
        </w:rPr>
        <w:t xml:space="preserve"> от </w:t>
      </w:r>
      <w:r>
        <w:rPr>
          <w:sz w:val="28"/>
          <w:szCs w:val="28"/>
        </w:rPr>
        <w:t>2</w:t>
      </w:r>
      <w:r>
        <w:rPr>
          <w:sz w:val="28"/>
          <w:szCs w:val="28"/>
        </w:rPr>
        <w:t>6.</w:t>
      </w:r>
      <w:r>
        <w:rPr>
          <w:sz w:val="28"/>
          <w:szCs w:val="28"/>
        </w:rPr>
        <w:t>10</w:t>
      </w:r>
      <w:r>
        <w:rPr>
          <w:sz w:val="28"/>
          <w:szCs w:val="28"/>
        </w:rPr>
        <w:t>.201</w:t>
      </w:r>
      <w:r>
        <w:rPr>
          <w:sz w:val="28"/>
          <w:szCs w:val="28"/>
        </w:rPr>
        <w:t>7</w:t>
      </w:r>
      <w:r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54</w:t>
      </w:r>
      <w:r>
        <w:rPr>
          <w:sz w:val="28"/>
          <w:szCs w:val="28"/>
        </w:rPr>
        <w:t>-</w:t>
      </w:r>
      <w:r>
        <w:rPr>
          <w:sz w:val="28"/>
          <w:szCs w:val="28"/>
        </w:rPr>
        <w:t>2</w:t>
      </w:r>
      <w:r>
        <w:rPr>
          <w:sz w:val="28"/>
          <w:szCs w:val="28"/>
        </w:rPr>
        <w:t xml:space="preserve"> </w:t>
      </w:r>
      <w:r w:rsidRPr="00934019">
        <w:rPr>
          <w:sz w:val="28"/>
          <w:szCs w:val="28"/>
        </w:rPr>
        <w:t>«</w:t>
      </w:r>
      <w:r w:rsidRPr="00934019">
        <w:rPr>
          <w:bCs/>
          <w:sz w:val="28"/>
          <w:szCs w:val="28"/>
        </w:rPr>
        <w:t xml:space="preserve">О группе </w:t>
      </w:r>
      <w:proofErr w:type="gramStart"/>
      <w:r w:rsidRPr="00934019">
        <w:rPr>
          <w:bCs/>
          <w:sz w:val="28"/>
          <w:szCs w:val="28"/>
        </w:rPr>
        <w:t>контроля за</w:t>
      </w:r>
      <w:proofErr w:type="gramEnd"/>
      <w:r w:rsidRPr="00934019">
        <w:rPr>
          <w:bCs/>
          <w:sz w:val="28"/>
          <w:szCs w:val="28"/>
        </w:rPr>
        <w:t xml:space="preserve"> использованием  Государственной автоматизированной системы Российской Федерации «Выборы» </w:t>
      </w:r>
      <w:proofErr w:type="spellStart"/>
      <w:r w:rsidRPr="00934019">
        <w:rPr>
          <w:bCs/>
          <w:sz w:val="28"/>
          <w:szCs w:val="28"/>
        </w:rPr>
        <w:t>Верхнедонского</w:t>
      </w:r>
      <w:proofErr w:type="spellEnd"/>
      <w:r w:rsidRPr="00934019">
        <w:rPr>
          <w:bCs/>
          <w:sz w:val="28"/>
          <w:szCs w:val="28"/>
        </w:rPr>
        <w:t xml:space="preserve"> района Ростовской области при подготовке и проведении выборов Президента Российской Федерации</w:t>
      </w:r>
      <w:r w:rsidRPr="00934019">
        <w:rPr>
          <w:bCs/>
          <w:sz w:val="28"/>
          <w:szCs w:val="28"/>
        </w:rPr>
        <w:t>».</w:t>
      </w:r>
    </w:p>
    <w:p w:rsidR="00F53802" w:rsidRDefault="00934019" w:rsidP="00887344">
      <w:pPr>
        <w:tabs>
          <w:tab w:val="left" w:pos="0"/>
        </w:tabs>
        <w:suppressAutoHyphens/>
        <w:adjustRightInd w:val="0"/>
        <w:spacing w:line="360" w:lineRule="auto"/>
        <w:ind w:firstLine="284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4</w:t>
      </w:r>
      <w:r w:rsidR="005849DD">
        <w:rPr>
          <w:color w:val="000000"/>
          <w:sz w:val="28"/>
          <w:szCs w:val="28"/>
        </w:rPr>
        <w:t xml:space="preserve">. </w:t>
      </w:r>
      <w:proofErr w:type="gramStart"/>
      <w:r w:rsidR="00F53802">
        <w:rPr>
          <w:sz w:val="28"/>
          <w:szCs w:val="28"/>
        </w:rPr>
        <w:t>Разместить</w:t>
      </w:r>
      <w:proofErr w:type="gramEnd"/>
      <w:r w:rsidR="00F53802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</w:t>
      </w:r>
      <w:proofErr w:type="spellStart"/>
      <w:r w:rsidR="00F53802">
        <w:rPr>
          <w:sz w:val="28"/>
          <w:szCs w:val="28"/>
        </w:rPr>
        <w:t>Верхнедонского</w:t>
      </w:r>
      <w:proofErr w:type="spellEnd"/>
      <w:r w:rsidR="00F53802">
        <w:rPr>
          <w:sz w:val="28"/>
          <w:szCs w:val="28"/>
        </w:rPr>
        <w:t xml:space="preserve"> района Ростовской области в информационно-телекоммуникационной сети «Интернет».</w:t>
      </w:r>
      <w:r w:rsidR="00F53802">
        <w:rPr>
          <w:sz w:val="28"/>
          <w:szCs w:val="28"/>
        </w:rPr>
        <w:tab/>
      </w:r>
    </w:p>
    <w:p w:rsidR="00F53802" w:rsidRDefault="00F53802" w:rsidP="00887344">
      <w:pPr>
        <w:tabs>
          <w:tab w:val="left" w:pos="1845"/>
        </w:tabs>
        <w:spacing w:line="36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934019">
        <w:rPr>
          <w:sz w:val="28"/>
          <w:szCs w:val="28"/>
        </w:rPr>
        <w:t>5</w:t>
      </w:r>
      <w:r>
        <w:rPr>
          <w:sz w:val="28"/>
          <w:szCs w:val="28"/>
        </w:rPr>
        <w:t xml:space="preserve">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настоящего постановления возложить на председателя Территориальной избирательной комиссии  </w:t>
      </w:r>
      <w:proofErr w:type="spellStart"/>
      <w:r>
        <w:rPr>
          <w:sz w:val="28"/>
          <w:szCs w:val="28"/>
        </w:rPr>
        <w:t>Верхнедонского</w:t>
      </w:r>
      <w:proofErr w:type="spellEnd"/>
      <w:r>
        <w:rPr>
          <w:sz w:val="28"/>
          <w:szCs w:val="28"/>
        </w:rPr>
        <w:t xml:space="preserve"> района Ростовской области Е.И. </w:t>
      </w:r>
      <w:proofErr w:type="spellStart"/>
      <w:r>
        <w:rPr>
          <w:sz w:val="28"/>
          <w:szCs w:val="28"/>
        </w:rPr>
        <w:t>Булаткину</w:t>
      </w:r>
      <w:proofErr w:type="spellEnd"/>
      <w:r>
        <w:rPr>
          <w:sz w:val="28"/>
          <w:szCs w:val="28"/>
        </w:rPr>
        <w:t>.</w:t>
      </w:r>
    </w:p>
    <w:p w:rsidR="007C0438" w:rsidRDefault="007C0438" w:rsidP="00934019">
      <w:pPr>
        <w:tabs>
          <w:tab w:val="left" w:pos="1845"/>
        </w:tabs>
        <w:spacing w:line="360" w:lineRule="auto"/>
        <w:jc w:val="both"/>
        <w:rPr>
          <w:sz w:val="28"/>
          <w:szCs w:val="28"/>
        </w:rPr>
      </w:pPr>
      <w:bookmarkStart w:id="0" w:name="_GoBack"/>
      <w:bookmarkEnd w:id="0"/>
    </w:p>
    <w:p w:rsidR="006049EE" w:rsidRDefault="00472803" w:rsidP="00D109E4">
      <w:pPr>
        <w:pStyle w:val="1"/>
      </w:pPr>
      <w:r>
        <w:t>Председатель</w:t>
      </w:r>
      <w:r w:rsidR="00AF0561">
        <w:t xml:space="preserve"> комиссии</w:t>
      </w:r>
      <w:r w:rsidR="00AF0561">
        <w:tab/>
      </w:r>
      <w:r w:rsidR="00AF0561">
        <w:tab/>
      </w:r>
      <w:r w:rsidR="00AF0561">
        <w:tab/>
      </w:r>
      <w:r w:rsidR="00AF0561">
        <w:tab/>
      </w:r>
      <w:r>
        <w:t xml:space="preserve">           </w:t>
      </w:r>
      <w:r w:rsidR="00435602">
        <w:t xml:space="preserve">             </w:t>
      </w:r>
      <w:r w:rsidR="00A3715B">
        <w:t xml:space="preserve">    </w:t>
      </w:r>
      <w:r w:rsidR="00435602">
        <w:t xml:space="preserve"> </w:t>
      </w:r>
      <w:r w:rsidR="00945070">
        <w:t xml:space="preserve">Е.И. </w:t>
      </w:r>
      <w:proofErr w:type="spellStart"/>
      <w:r w:rsidR="00945070">
        <w:t>Булаткина</w:t>
      </w:r>
      <w:proofErr w:type="spellEnd"/>
    </w:p>
    <w:p w:rsidR="00945070" w:rsidRDefault="00945070" w:rsidP="00F82D19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7C0438" w:rsidRDefault="007C0438" w:rsidP="00F82D19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5940A2" w:rsidRDefault="005940A2" w:rsidP="00F82D19">
      <w:pPr>
        <w:widowControl w:val="0"/>
        <w:rPr>
          <w:rFonts w:ascii="Times New Roman CYR" w:hAnsi="Times New Roman CYR" w:cs="Times New Roman CYR"/>
          <w:sz w:val="28"/>
          <w:szCs w:val="28"/>
        </w:rPr>
      </w:pPr>
    </w:p>
    <w:p w:rsidR="00BA2CDA" w:rsidRDefault="00D9508C" w:rsidP="00F82D19">
      <w:pPr>
        <w:widowControl w:val="0"/>
        <w:rPr>
          <w:sz w:val="16"/>
          <w:szCs w:val="16"/>
        </w:rPr>
      </w:pPr>
      <w:r>
        <w:rPr>
          <w:rFonts w:ascii="Times New Roman CYR" w:hAnsi="Times New Roman CYR" w:cs="Times New Roman CYR"/>
          <w:sz w:val="28"/>
          <w:szCs w:val="28"/>
        </w:rPr>
        <w:t>Секретарь комиссии</w:t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>
        <w:rPr>
          <w:rFonts w:ascii="Times New Roman CYR" w:hAnsi="Times New Roman CYR" w:cs="Times New Roman CYR"/>
          <w:sz w:val="28"/>
          <w:szCs w:val="28"/>
        </w:rPr>
        <w:tab/>
      </w:r>
      <w:r w:rsidR="00435602">
        <w:rPr>
          <w:rFonts w:ascii="Times New Roman CYR" w:hAnsi="Times New Roman CYR" w:cs="Times New Roman CYR"/>
          <w:sz w:val="28"/>
          <w:szCs w:val="28"/>
        </w:rPr>
        <w:t xml:space="preserve">               </w:t>
      </w:r>
      <w:r w:rsidR="00A3715B">
        <w:rPr>
          <w:rFonts w:ascii="Times New Roman CYR" w:hAnsi="Times New Roman CYR" w:cs="Times New Roman CYR"/>
          <w:sz w:val="28"/>
          <w:szCs w:val="28"/>
        </w:rPr>
        <w:t xml:space="preserve">   </w:t>
      </w:r>
      <w:r w:rsidR="00B42AF3">
        <w:rPr>
          <w:rFonts w:ascii="Times New Roman CYR" w:hAnsi="Times New Roman CYR" w:cs="Times New Roman CYR"/>
          <w:sz w:val="28"/>
          <w:szCs w:val="28"/>
        </w:rPr>
        <w:t xml:space="preserve">О.А. </w:t>
      </w:r>
      <w:r w:rsidR="00A3715B">
        <w:rPr>
          <w:rFonts w:ascii="Times New Roman CYR" w:hAnsi="Times New Roman CYR" w:cs="Times New Roman CYR"/>
          <w:sz w:val="28"/>
          <w:szCs w:val="28"/>
        </w:rPr>
        <w:t>Семина</w:t>
      </w:r>
    </w:p>
    <w:sectPr w:rsidR="00BA2CDA" w:rsidSect="00C6767C">
      <w:headerReference w:type="default" r:id="rId9"/>
      <w:pgSz w:w="12240" w:h="15840"/>
      <w:pgMar w:top="993" w:right="851" w:bottom="568" w:left="1701" w:header="709" w:footer="709" w:gutter="0"/>
      <w:cols w:space="709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1613" w:rsidRDefault="00EE1613">
      <w:r>
        <w:separator/>
      </w:r>
    </w:p>
  </w:endnote>
  <w:endnote w:type="continuationSeparator" w:id="0">
    <w:p w:rsidR="00EE1613" w:rsidRDefault="00EE16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1613" w:rsidRDefault="00EE1613">
      <w:r>
        <w:separator/>
      </w:r>
    </w:p>
  </w:footnote>
  <w:footnote w:type="continuationSeparator" w:id="0">
    <w:p w:rsidR="00EE1613" w:rsidRDefault="00EE161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35D4" w:rsidRDefault="00BE35D4" w:rsidP="00F554E5">
    <w:pPr>
      <w:pStyle w:val="a3"/>
      <w:framePr w:wrap="auto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34019">
      <w:rPr>
        <w:rStyle w:val="a5"/>
        <w:noProof/>
      </w:rPr>
      <w:t>2</w:t>
    </w:r>
    <w:r>
      <w:rPr>
        <w:rStyle w:val="a5"/>
      </w:rPr>
      <w:fldChar w:fldCharType="end"/>
    </w:r>
  </w:p>
  <w:p w:rsidR="00BE35D4" w:rsidRDefault="00BE35D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835557"/>
    <w:multiLevelType w:val="hybridMultilevel"/>
    <w:tmpl w:val="44BC73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CD84283"/>
    <w:multiLevelType w:val="hybridMultilevel"/>
    <w:tmpl w:val="B1963FE0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2FB312A6"/>
    <w:multiLevelType w:val="hybridMultilevel"/>
    <w:tmpl w:val="8834BEC0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33CC4F30"/>
    <w:multiLevelType w:val="singleLevel"/>
    <w:tmpl w:val="43C68B62"/>
    <w:lvl w:ilvl="0">
      <w:start w:val="1"/>
      <w:numFmt w:val="decimal"/>
      <w:lvlText w:val="%1."/>
      <w:legacy w:legacy="1" w:legacySpace="0" w:legacyIndent="360"/>
      <w:lvlJc w:val="left"/>
      <w:rPr>
        <w:rFonts w:ascii="Times New Roman CYR" w:hAnsi="Times New Roman CYR" w:cs="Times New Roman CYR" w:hint="default"/>
      </w:rPr>
    </w:lvl>
  </w:abstractNum>
  <w:abstractNum w:abstractNumId="4">
    <w:nsid w:val="3A80070D"/>
    <w:multiLevelType w:val="hybridMultilevel"/>
    <w:tmpl w:val="AB7C3C42"/>
    <w:lvl w:ilvl="0" w:tplc="A708729E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5">
    <w:nsid w:val="3D76219D"/>
    <w:multiLevelType w:val="hybridMultilevel"/>
    <w:tmpl w:val="6896D7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B5B6C2F"/>
    <w:multiLevelType w:val="hybridMultilevel"/>
    <w:tmpl w:val="767CE1F2"/>
    <w:lvl w:ilvl="0" w:tplc="2A8A76BC">
      <w:start w:val="1"/>
      <w:numFmt w:val="decimal"/>
      <w:lvlText w:val="%1."/>
      <w:lvlJc w:val="left"/>
      <w:pPr>
        <w:ind w:left="1864" w:hanging="11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6D466963"/>
    <w:multiLevelType w:val="hybridMultilevel"/>
    <w:tmpl w:val="74CC2DF2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3"/>
  </w:num>
  <w:num w:numId="2">
    <w:abstractNumId w:val="3"/>
    <w:lvlOverride w:ilvl="0">
      <w:lvl w:ilvl="0">
        <w:start w:val="2"/>
        <w:numFmt w:val="decimal"/>
        <w:lvlText w:val="%1."/>
        <w:legacy w:legacy="1" w:legacySpace="0" w:legacyIndent="360"/>
        <w:lvlJc w:val="left"/>
        <w:rPr>
          <w:rFonts w:ascii="Times New Roman CYR" w:hAnsi="Times New Roman CYR" w:cs="Times New Roman CYR" w:hint="default"/>
        </w:rPr>
      </w:lvl>
    </w:lvlOverride>
  </w:num>
  <w:num w:numId="3">
    <w:abstractNumId w:val="4"/>
  </w:num>
  <w:num w:numId="4">
    <w:abstractNumId w:val="1"/>
  </w:num>
  <w:num w:numId="5">
    <w:abstractNumId w:val="7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</w:num>
  <w:num w:numId="8">
    <w:abstractNumId w:val="2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embedSystemFonts/>
  <w:bordersDoNotSurroundHeader/>
  <w:bordersDoNotSurroundFooter/>
  <w:proofState w:spelling="clean" w:grammar="clean"/>
  <w:defaultTabStop w:val="708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08A1"/>
    <w:rsid w:val="000058C1"/>
    <w:rsid w:val="00007C40"/>
    <w:rsid w:val="00015856"/>
    <w:rsid w:val="00025705"/>
    <w:rsid w:val="000442F0"/>
    <w:rsid w:val="00070B5B"/>
    <w:rsid w:val="0007176C"/>
    <w:rsid w:val="000C7CC5"/>
    <w:rsid w:val="000F3D7B"/>
    <w:rsid w:val="0010040F"/>
    <w:rsid w:val="00111CC6"/>
    <w:rsid w:val="00127A06"/>
    <w:rsid w:val="001328EE"/>
    <w:rsid w:val="00141FFC"/>
    <w:rsid w:val="001543D5"/>
    <w:rsid w:val="001640DF"/>
    <w:rsid w:val="00165C5B"/>
    <w:rsid w:val="00182316"/>
    <w:rsid w:val="00183268"/>
    <w:rsid w:val="00192032"/>
    <w:rsid w:val="001953A3"/>
    <w:rsid w:val="001972E7"/>
    <w:rsid w:val="001C78B7"/>
    <w:rsid w:val="001D7A6E"/>
    <w:rsid w:val="001F1CBC"/>
    <w:rsid w:val="0020175A"/>
    <w:rsid w:val="0021171F"/>
    <w:rsid w:val="00216387"/>
    <w:rsid w:val="0022517A"/>
    <w:rsid w:val="00233818"/>
    <w:rsid w:val="00235231"/>
    <w:rsid w:val="00257733"/>
    <w:rsid w:val="00275AF7"/>
    <w:rsid w:val="00281360"/>
    <w:rsid w:val="002A458D"/>
    <w:rsid w:val="002C1A08"/>
    <w:rsid w:val="002C7605"/>
    <w:rsid w:val="002D05AB"/>
    <w:rsid w:val="002D18D0"/>
    <w:rsid w:val="002D4340"/>
    <w:rsid w:val="002E4D3B"/>
    <w:rsid w:val="0031758E"/>
    <w:rsid w:val="00331727"/>
    <w:rsid w:val="00335261"/>
    <w:rsid w:val="00353255"/>
    <w:rsid w:val="0036659D"/>
    <w:rsid w:val="00366818"/>
    <w:rsid w:val="0037723E"/>
    <w:rsid w:val="00384D25"/>
    <w:rsid w:val="003923C4"/>
    <w:rsid w:val="00393E0A"/>
    <w:rsid w:val="003A0EB0"/>
    <w:rsid w:val="003A2AE6"/>
    <w:rsid w:val="003A4F41"/>
    <w:rsid w:val="003B0986"/>
    <w:rsid w:val="003B506D"/>
    <w:rsid w:val="003C3D71"/>
    <w:rsid w:val="003D2146"/>
    <w:rsid w:val="003D43F1"/>
    <w:rsid w:val="003E11A8"/>
    <w:rsid w:val="003E5F77"/>
    <w:rsid w:val="003E6964"/>
    <w:rsid w:val="0040117C"/>
    <w:rsid w:val="004102F7"/>
    <w:rsid w:val="00435602"/>
    <w:rsid w:val="004418F7"/>
    <w:rsid w:val="0044531F"/>
    <w:rsid w:val="004651B6"/>
    <w:rsid w:val="00466DE5"/>
    <w:rsid w:val="00472803"/>
    <w:rsid w:val="00487108"/>
    <w:rsid w:val="004A0BDF"/>
    <w:rsid w:val="004B514B"/>
    <w:rsid w:val="004C5964"/>
    <w:rsid w:val="004D2FD5"/>
    <w:rsid w:val="004D39A8"/>
    <w:rsid w:val="004E4BF0"/>
    <w:rsid w:val="004F3AAF"/>
    <w:rsid w:val="00507B84"/>
    <w:rsid w:val="005112D5"/>
    <w:rsid w:val="005176C4"/>
    <w:rsid w:val="00531E29"/>
    <w:rsid w:val="00540EC7"/>
    <w:rsid w:val="00565641"/>
    <w:rsid w:val="005672FE"/>
    <w:rsid w:val="00576E1D"/>
    <w:rsid w:val="00584905"/>
    <w:rsid w:val="005849DD"/>
    <w:rsid w:val="005940A2"/>
    <w:rsid w:val="00595B39"/>
    <w:rsid w:val="005A6768"/>
    <w:rsid w:val="005B271D"/>
    <w:rsid w:val="005B58BE"/>
    <w:rsid w:val="005C1DF3"/>
    <w:rsid w:val="005D0FA4"/>
    <w:rsid w:val="005D6AB8"/>
    <w:rsid w:val="005D6E2B"/>
    <w:rsid w:val="005F044F"/>
    <w:rsid w:val="006048EE"/>
    <w:rsid w:val="006049EE"/>
    <w:rsid w:val="00614CF9"/>
    <w:rsid w:val="00622EB3"/>
    <w:rsid w:val="006249AD"/>
    <w:rsid w:val="00627339"/>
    <w:rsid w:val="006358B2"/>
    <w:rsid w:val="00641AE0"/>
    <w:rsid w:val="0064444E"/>
    <w:rsid w:val="00646431"/>
    <w:rsid w:val="00657185"/>
    <w:rsid w:val="006725A1"/>
    <w:rsid w:val="00690A8E"/>
    <w:rsid w:val="006963B1"/>
    <w:rsid w:val="006E2FA2"/>
    <w:rsid w:val="006F63EF"/>
    <w:rsid w:val="00717C4A"/>
    <w:rsid w:val="00717E30"/>
    <w:rsid w:val="00723023"/>
    <w:rsid w:val="0072644B"/>
    <w:rsid w:val="00731714"/>
    <w:rsid w:val="00732DEE"/>
    <w:rsid w:val="00756782"/>
    <w:rsid w:val="00757706"/>
    <w:rsid w:val="007678B2"/>
    <w:rsid w:val="007729C8"/>
    <w:rsid w:val="00775D14"/>
    <w:rsid w:val="00795CFE"/>
    <w:rsid w:val="007A107B"/>
    <w:rsid w:val="007A10FE"/>
    <w:rsid w:val="007A566F"/>
    <w:rsid w:val="007A68BE"/>
    <w:rsid w:val="007A6AF3"/>
    <w:rsid w:val="007B21D0"/>
    <w:rsid w:val="007B2535"/>
    <w:rsid w:val="007C0438"/>
    <w:rsid w:val="007C66D0"/>
    <w:rsid w:val="007C7979"/>
    <w:rsid w:val="007E500C"/>
    <w:rsid w:val="007F177A"/>
    <w:rsid w:val="00800535"/>
    <w:rsid w:val="00823CCA"/>
    <w:rsid w:val="0082525F"/>
    <w:rsid w:val="00837FC2"/>
    <w:rsid w:val="00842DE1"/>
    <w:rsid w:val="00844607"/>
    <w:rsid w:val="008550C1"/>
    <w:rsid w:val="00876B1B"/>
    <w:rsid w:val="0088490E"/>
    <w:rsid w:val="00887344"/>
    <w:rsid w:val="0088743C"/>
    <w:rsid w:val="00887E55"/>
    <w:rsid w:val="00891EA2"/>
    <w:rsid w:val="008B0FA6"/>
    <w:rsid w:val="008B351B"/>
    <w:rsid w:val="008B6AC2"/>
    <w:rsid w:val="008D4FB2"/>
    <w:rsid w:val="008D62DB"/>
    <w:rsid w:val="008D63B7"/>
    <w:rsid w:val="008E1459"/>
    <w:rsid w:val="008E42A0"/>
    <w:rsid w:val="00912415"/>
    <w:rsid w:val="009164B7"/>
    <w:rsid w:val="0093156B"/>
    <w:rsid w:val="00934019"/>
    <w:rsid w:val="00937714"/>
    <w:rsid w:val="00945070"/>
    <w:rsid w:val="0099572F"/>
    <w:rsid w:val="00997AC8"/>
    <w:rsid w:val="009B0DA5"/>
    <w:rsid w:val="009C4625"/>
    <w:rsid w:val="009C6C03"/>
    <w:rsid w:val="009D4F29"/>
    <w:rsid w:val="009D792F"/>
    <w:rsid w:val="00A13744"/>
    <w:rsid w:val="00A30ACD"/>
    <w:rsid w:val="00A3189D"/>
    <w:rsid w:val="00A34C14"/>
    <w:rsid w:val="00A3715B"/>
    <w:rsid w:val="00A720E6"/>
    <w:rsid w:val="00A74CEC"/>
    <w:rsid w:val="00A752EC"/>
    <w:rsid w:val="00A758DD"/>
    <w:rsid w:val="00A86CF8"/>
    <w:rsid w:val="00A91D63"/>
    <w:rsid w:val="00AA234C"/>
    <w:rsid w:val="00AA37AE"/>
    <w:rsid w:val="00AC33DF"/>
    <w:rsid w:val="00AD71F6"/>
    <w:rsid w:val="00AE076E"/>
    <w:rsid w:val="00AE10AF"/>
    <w:rsid w:val="00AE1D41"/>
    <w:rsid w:val="00AE6508"/>
    <w:rsid w:val="00AF0561"/>
    <w:rsid w:val="00B06A66"/>
    <w:rsid w:val="00B162FE"/>
    <w:rsid w:val="00B201D0"/>
    <w:rsid w:val="00B21BF6"/>
    <w:rsid w:val="00B23056"/>
    <w:rsid w:val="00B42AF3"/>
    <w:rsid w:val="00B45700"/>
    <w:rsid w:val="00B553CD"/>
    <w:rsid w:val="00B55563"/>
    <w:rsid w:val="00B6501D"/>
    <w:rsid w:val="00B74EC5"/>
    <w:rsid w:val="00B755DF"/>
    <w:rsid w:val="00B76479"/>
    <w:rsid w:val="00B802CA"/>
    <w:rsid w:val="00B83552"/>
    <w:rsid w:val="00B954DF"/>
    <w:rsid w:val="00B96670"/>
    <w:rsid w:val="00BA2CDA"/>
    <w:rsid w:val="00BC6643"/>
    <w:rsid w:val="00BD05EC"/>
    <w:rsid w:val="00BD2C88"/>
    <w:rsid w:val="00BD4686"/>
    <w:rsid w:val="00BE35D4"/>
    <w:rsid w:val="00BE3FCA"/>
    <w:rsid w:val="00BE5FEF"/>
    <w:rsid w:val="00C2052D"/>
    <w:rsid w:val="00C242DA"/>
    <w:rsid w:val="00C30DBD"/>
    <w:rsid w:val="00C43F5C"/>
    <w:rsid w:val="00C45EF4"/>
    <w:rsid w:val="00C517AC"/>
    <w:rsid w:val="00C6560E"/>
    <w:rsid w:val="00C6767C"/>
    <w:rsid w:val="00C708A1"/>
    <w:rsid w:val="00C708B0"/>
    <w:rsid w:val="00C739EE"/>
    <w:rsid w:val="00C74527"/>
    <w:rsid w:val="00C7636E"/>
    <w:rsid w:val="00C82F0B"/>
    <w:rsid w:val="00C935AD"/>
    <w:rsid w:val="00C94B71"/>
    <w:rsid w:val="00C97F53"/>
    <w:rsid w:val="00CC5061"/>
    <w:rsid w:val="00CC7710"/>
    <w:rsid w:val="00CD265A"/>
    <w:rsid w:val="00CD3C10"/>
    <w:rsid w:val="00CF4672"/>
    <w:rsid w:val="00CF4F14"/>
    <w:rsid w:val="00CF52C0"/>
    <w:rsid w:val="00D026AF"/>
    <w:rsid w:val="00D07739"/>
    <w:rsid w:val="00D109E4"/>
    <w:rsid w:val="00D25615"/>
    <w:rsid w:val="00D308B9"/>
    <w:rsid w:val="00D42635"/>
    <w:rsid w:val="00D751FC"/>
    <w:rsid w:val="00D75EFA"/>
    <w:rsid w:val="00D81BDA"/>
    <w:rsid w:val="00D94092"/>
    <w:rsid w:val="00D9508C"/>
    <w:rsid w:val="00DB274D"/>
    <w:rsid w:val="00DD16BD"/>
    <w:rsid w:val="00E007B4"/>
    <w:rsid w:val="00E045B3"/>
    <w:rsid w:val="00E05E57"/>
    <w:rsid w:val="00E1434C"/>
    <w:rsid w:val="00E16F5A"/>
    <w:rsid w:val="00E20310"/>
    <w:rsid w:val="00E2602A"/>
    <w:rsid w:val="00E272EE"/>
    <w:rsid w:val="00E424CC"/>
    <w:rsid w:val="00E4423E"/>
    <w:rsid w:val="00E46A2B"/>
    <w:rsid w:val="00E600C8"/>
    <w:rsid w:val="00E65541"/>
    <w:rsid w:val="00E67BA7"/>
    <w:rsid w:val="00E80300"/>
    <w:rsid w:val="00E90C47"/>
    <w:rsid w:val="00EB3654"/>
    <w:rsid w:val="00EB3AAB"/>
    <w:rsid w:val="00EC5D62"/>
    <w:rsid w:val="00ED186D"/>
    <w:rsid w:val="00EE1613"/>
    <w:rsid w:val="00EE4673"/>
    <w:rsid w:val="00EE4D64"/>
    <w:rsid w:val="00F232D4"/>
    <w:rsid w:val="00F53802"/>
    <w:rsid w:val="00F554E5"/>
    <w:rsid w:val="00F62111"/>
    <w:rsid w:val="00F6498C"/>
    <w:rsid w:val="00F64F8D"/>
    <w:rsid w:val="00F72987"/>
    <w:rsid w:val="00F823AA"/>
    <w:rsid w:val="00F82D19"/>
    <w:rsid w:val="00F85777"/>
    <w:rsid w:val="00F916FA"/>
    <w:rsid w:val="00FA72C8"/>
    <w:rsid w:val="00FB03EC"/>
    <w:rsid w:val="00FB33CB"/>
    <w:rsid w:val="00FB5338"/>
    <w:rsid w:val="00FC728D"/>
    <w:rsid w:val="00FE4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locked/>
    <w:rsid w:val="00BA2CD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locked/>
    <w:rsid w:val="00BA2CD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a9">
    <w:name w:val="Table Grid"/>
    <w:basedOn w:val="a1"/>
    <w:uiPriority w:val="99"/>
    <w:locked/>
    <w:rsid w:val="007729C8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Знак Знак"/>
    <w:basedOn w:val="a0"/>
    <w:uiPriority w:val="99"/>
    <w:semiHidden/>
    <w:locked/>
    <w:rsid w:val="005D6AB8"/>
    <w:rPr>
      <w:rFonts w:cs="Times New Roman"/>
      <w:sz w:val="24"/>
      <w:szCs w:val="24"/>
      <w:lang w:val="ru-RU" w:eastAsia="ru-RU"/>
    </w:rPr>
  </w:style>
  <w:style w:type="paragraph" w:styleId="31">
    <w:name w:val="Body Text 3"/>
    <w:basedOn w:val="a"/>
    <w:link w:val="32"/>
    <w:uiPriority w:val="99"/>
    <w:rsid w:val="00BA2CDA"/>
    <w:pPr>
      <w:overflowPunct w:val="0"/>
      <w:adjustRightInd w:val="0"/>
      <w:ind w:right="-1"/>
      <w:jc w:val="both"/>
      <w:textAlignment w:val="baseline"/>
    </w:pPr>
    <w:rPr>
      <w:i/>
      <w:iCs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ab">
    <w:name w:val="Body Text Indent"/>
    <w:basedOn w:val="a"/>
    <w:link w:val="ac"/>
    <w:uiPriority w:val="99"/>
    <w:rsid w:val="00BA2CDA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21">
    <w:name w:val="Body Text Indent 2"/>
    <w:basedOn w:val="a"/>
    <w:link w:val="22"/>
    <w:uiPriority w:val="99"/>
    <w:rsid w:val="003C3D7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A3715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A3715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autoSpaceDE w:val="0"/>
      <w:autoSpaceDN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keepNext/>
      <w:widowControl w:val="0"/>
      <w:outlineLvl w:val="0"/>
    </w:pPr>
    <w:rPr>
      <w:rFonts w:ascii="Times New Roman CYR" w:hAnsi="Times New Roman CYR" w:cs="Times New Roman CYR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locked/>
    <w:rsid w:val="00BA2CD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locked/>
    <w:rsid w:val="00BA2CDA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Pr>
      <w:rFonts w:ascii="Cambria" w:hAnsi="Cambria" w:cs="Cambria"/>
      <w:b/>
      <w:bCs/>
      <w:kern w:val="32"/>
      <w:sz w:val="32"/>
      <w:szCs w:val="32"/>
    </w:rPr>
  </w:style>
  <w:style w:type="character" w:customStyle="1" w:styleId="30">
    <w:name w:val="Заголовок 3 Знак"/>
    <w:basedOn w:val="a0"/>
    <w:link w:val="3"/>
    <w:uiPriority w:val="99"/>
    <w:semiHidden/>
    <w:locked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9"/>
    <w:semiHidden/>
    <w:locked/>
    <w:rPr>
      <w:rFonts w:ascii="Calibri" w:hAnsi="Calibri" w:cs="Calibri"/>
      <w:b/>
      <w:bCs/>
      <w:sz w:val="28"/>
      <w:szCs w:val="28"/>
    </w:rPr>
  </w:style>
  <w:style w:type="paragraph" w:styleId="2">
    <w:name w:val="Body Text 2"/>
    <w:basedOn w:val="a"/>
    <w:link w:val="20"/>
    <w:uiPriority w:val="99"/>
    <w:pPr>
      <w:widowControl w:val="0"/>
      <w:spacing w:line="360" w:lineRule="auto"/>
      <w:ind w:firstLine="708"/>
      <w:jc w:val="both"/>
    </w:pPr>
    <w:rPr>
      <w:rFonts w:ascii="Times New Roman CYR" w:hAnsi="Times New Roman CYR" w:cs="Times New Roman CYR"/>
      <w:sz w:val="28"/>
      <w:szCs w:val="28"/>
    </w:rPr>
  </w:style>
  <w:style w:type="character" w:customStyle="1" w:styleId="20">
    <w:name w:val="Основной текст 2 Знак"/>
    <w:basedOn w:val="a0"/>
    <w:link w:val="2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3">
    <w:name w:val="header"/>
    <w:basedOn w:val="a"/>
    <w:link w:val="a4"/>
    <w:uiPriority w:val="99"/>
    <w:rsid w:val="0099572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Pr>
      <w:rFonts w:ascii="Times New Roman" w:hAnsi="Times New Roman" w:cs="Times New Roman"/>
      <w:sz w:val="24"/>
      <w:szCs w:val="24"/>
    </w:rPr>
  </w:style>
  <w:style w:type="character" w:styleId="a5">
    <w:name w:val="page number"/>
    <w:basedOn w:val="a0"/>
    <w:uiPriority w:val="99"/>
    <w:rsid w:val="0099572F"/>
    <w:rPr>
      <w:rFonts w:cs="Times New Roman"/>
    </w:rPr>
  </w:style>
  <w:style w:type="paragraph" w:customStyle="1" w:styleId="a6">
    <w:name w:val="Рабочий"/>
    <w:basedOn w:val="a"/>
    <w:uiPriority w:val="99"/>
    <w:rsid w:val="00876B1B"/>
    <w:pPr>
      <w:autoSpaceDE/>
      <w:autoSpaceDN/>
      <w:spacing w:line="360" w:lineRule="auto"/>
      <w:ind w:firstLine="709"/>
      <w:jc w:val="both"/>
    </w:pPr>
  </w:style>
  <w:style w:type="paragraph" w:styleId="a7">
    <w:name w:val="Body Text"/>
    <w:basedOn w:val="a"/>
    <w:link w:val="a8"/>
    <w:uiPriority w:val="99"/>
    <w:rsid w:val="00876B1B"/>
    <w:pPr>
      <w:spacing w:after="120"/>
    </w:pPr>
  </w:style>
  <w:style w:type="character" w:customStyle="1" w:styleId="a8">
    <w:name w:val="Основной текст Знак"/>
    <w:basedOn w:val="a0"/>
    <w:link w:val="a7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uiPriority w:val="99"/>
    <w:rsid w:val="00876B1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table" w:styleId="a9">
    <w:name w:val="Table Grid"/>
    <w:basedOn w:val="a1"/>
    <w:uiPriority w:val="99"/>
    <w:locked/>
    <w:rsid w:val="007729C8"/>
    <w:pPr>
      <w:spacing w:after="0" w:line="240" w:lineRule="auto"/>
    </w:pPr>
    <w:rPr>
      <w:rFonts w:ascii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a">
    <w:name w:val="Знак Знак"/>
    <w:basedOn w:val="a0"/>
    <w:uiPriority w:val="99"/>
    <w:semiHidden/>
    <w:locked/>
    <w:rsid w:val="005D6AB8"/>
    <w:rPr>
      <w:rFonts w:cs="Times New Roman"/>
      <w:sz w:val="24"/>
      <w:szCs w:val="24"/>
      <w:lang w:val="ru-RU" w:eastAsia="ru-RU"/>
    </w:rPr>
  </w:style>
  <w:style w:type="paragraph" w:styleId="31">
    <w:name w:val="Body Text 3"/>
    <w:basedOn w:val="a"/>
    <w:link w:val="32"/>
    <w:uiPriority w:val="99"/>
    <w:rsid w:val="00BA2CDA"/>
    <w:pPr>
      <w:overflowPunct w:val="0"/>
      <w:adjustRightInd w:val="0"/>
      <w:ind w:right="-1"/>
      <w:jc w:val="both"/>
      <w:textAlignment w:val="baseline"/>
    </w:pPr>
    <w:rPr>
      <w:i/>
      <w:iCs/>
    </w:rPr>
  </w:style>
  <w:style w:type="character" w:customStyle="1" w:styleId="32">
    <w:name w:val="Основной текст 3 Знак"/>
    <w:basedOn w:val="a0"/>
    <w:link w:val="31"/>
    <w:uiPriority w:val="99"/>
    <w:semiHidden/>
    <w:locked/>
    <w:rPr>
      <w:rFonts w:ascii="Times New Roman" w:hAnsi="Times New Roman" w:cs="Times New Roman"/>
      <w:sz w:val="16"/>
      <w:szCs w:val="16"/>
    </w:rPr>
  </w:style>
  <w:style w:type="paragraph" w:styleId="ab">
    <w:name w:val="Body Text Indent"/>
    <w:basedOn w:val="a"/>
    <w:link w:val="ac"/>
    <w:uiPriority w:val="99"/>
    <w:rsid w:val="00BA2CDA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21">
    <w:name w:val="Body Text Indent 2"/>
    <w:basedOn w:val="a"/>
    <w:link w:val="22"/>
    <w:uiPriority w:val="99"/>
    <w:rsid w:val="003C3D71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Pr>
      <w:rFonts w:ascii="Times New Roman" w:hAnsi="Times New Roman" w:cs="Times New Roman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A3715B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A3715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17775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417</Words>
  <Characters>2382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Избирательная комиссия</Company>
  <LinksUpToDate>false</LinksUpToDate>
  <CharactersWithSpaces>2794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Анна Ивановна</dc:creator>
  <cp:lastModifiedBy>Пользователь Windows</cp:lastModifiedBy>
  <cp:revision>11</cp:revision>
  <cp:lastPrinted>2023-06-14T11:53:00Z</cp:lastPrinted>
  <dcterms:created xsi:type="dcterms:W3CDTF">2021-07-01T06:07:00Z</dcterms:created>
  <dcterms:modified xsi:type="dcterms:W3CDTF">2023-12-21T06:38:00Z</dcterms:modified>
</cp:coreProperties>
</file>