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E86" w:rsidRDefault="008D519B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34365" cy="61404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65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E86" w:rsidRDefault="00753E86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53E86" w:rsidRDefault="00753E8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53E86" w:rsidRDefault="00753E8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552"/>
        <w:gridCol w:w="5670"/>
        <w:gridCol w:w="1275"/>
      </w:tblGrid>
      <w:tr w:rsidR="00753E86" w:rsidTr="007A4528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53E86" w:rsidRDefault="00753E86">
            <w:pPr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53E86" w:rsidTr="007A4528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34472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9F7A1C" w:rsidRPr="009F7A1C">
              <w:rPr>
                <w:rFonts w:ascii="Times New Roman CYR" w:hAnsi="Times New Roman CYR" w:cs="Times New Roman CYR"/>
                <w:sz w:val="28"/>
                <w:szCs w:val="28"/>
              </w:rPr>
              <w:t>24</w:t>
            </w:r>
            <w:r w:rsidRPr="009F7A1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B346F9" w:rsidRPr="009F7A1C">
              <w:rPr>
                <w:rFonts w:ascii="Times New Roman CYR" w:hAnsi="Times New Roman CYR" w:cs="Times New Roman CYR"/>
                <w:sz w:val="28"/>
                <w:szCs w:val="28"/>
              </w:rPr>
              <w:t>июн</w:t>
            </w:r>
            <w:r w:rsidR="00855187" w:rsidRPr="009F7A1C">
              <w:rPr>
                <w:rFonts w:ascii="Times New Roman CYR" w:hAnsi="Times New Roman CYR" w:cs="Times New Roman CYR"/>
                <w:sz w:val="28"/>
                <w:szCs w:val="28"/>
              </w:rPr>
              <w:t>я</w:t>
            </w:r>
            <w:r w:rsidR="00AE4B98" w:rsidRPr="009F7A1C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E90A07" w:rsidRPr="009F7A1C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753E86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753E86" w:rsidRDefault="00753E86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 w:rsidP="00AE4B9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BC068E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9F7A1C">
              <w:rPr>
                <w:rFonts w:ascii="Times New Roman CYR" w:hAnsi="Times New Roman CYR" w:cs="Times New Roman CYR"/>
                <w:sz w:val="28"/>
                <w:szCs w:val="28"/>
              </w:rPr>
              <w:t>95-5</w:t>
            </w:r>
          </w:p>
        </w:tc>
      </w:tr>
      <w:tr w:rsidR="00753E86" w:rsidTr="007A4528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 w:rsidP="00CF5702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53E86" w:rsidTr="007A4528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 w:rsidP="00395E62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bookmarkStart w:id="1" w:name="_Hlk200447590"/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О Рабочей группе </w:t>
            </w:r>
            <w:r w:rsidR="00580CEA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при </w:t>
            </w:r>
            <w:r w:rsidR="00395E62" w:rsidRPr="00AE4B98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Территориальной избирательной комиссии Верхнедонского района Ростовской области</w:t>
            </w:r>
            <w:r w:rsidR="00395E62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по контролю за соблюдением </w:t>
            </w:r>
            <w:r w:rsidR="00AE4B98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установленного </w:t>
            </w:r>
            <w:r w:rsidR="007133F6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порядка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</w:t>
            </w:r>
            <w:r w:rsidR="007133F6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проведения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предвыборной агитации </w:t>
            </w:r>
            <w:r w:rsidR="00855187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в период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</w:t>
            </w:r>
            <w:r w:rsidR="00AE4B98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подготовки и проведения выборов Губернатора </w:t>
            </w:r>
            <w:r w:rsidR="00B346F9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Ростовской области</w:t>
            </w:r>
            <w:bookmarkEnd w:id="1"/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53E86" w:rsidRDefault="00753E86">
      <w:pPr>
        <w:widowControl w:val="0"/>
        <w:rPr>
          <w:rFonts w:ascii="Times New Roman CYR" w:hAnsi="Times New Roman CYR" w:cs="Times New Roman CYR"/>
        </w:rPr>
      </w:pPr>
    </w:p>
    <w:p w:rsidR="00753E86" w:rsidRDefault="00753E86">
      <w:pPr>
        <w:pStyle w:val="2"/>
        <w:spacing w:line="240" w:lineRule="auto"/>
        <w:ind w:firstLine="709"/>
      </w:pPr>
      <w:r>
        <w:t xml:space="preserve">На основании </w:t>
      </w:r>
      <w:r w:rsidR="00B72618" w:rsidRPr="00B72618">
        <w:t>п.9 ст.26</w:t>
      </w:r>
      <w:r w:rsidRPr="00B72618">
        <w:t xml:space="preserve"> Ф</w:t>
      </w:r>
      <w:r w:rsidR="009B4158">
        <w:t>ед</w:t>
      </w:r>
      <w:r w:rsidR="004436CD">
        <w:t>ерального закона от 12.06.2002</w:t>
      </w:r>
      <w:r w:rsidR="009B4158">
        <w:t xml:space="preserve"> №67-ФЗ</w:t>
      </w:r>
      <w:r w:rsidRPr="00B72618">
        <w:t xml:space="preserve"> </w:t>
      </w:r>
      <w:r>
        <w:t xml:space="preserve">“Об основных гарантиях избирательных прав и права на участие в референдуме граждан Российской Федерации”, </w:t>
      </w:r>
      <w:r w:rsidR="00855187">
        <w:t>ст.</w:t>
      </w:r>
      <w:r w:rsidR="00B72618" w:rsidRPr="00B72618">
        <w:t xml:space="preserve"> </w:t>
      </w:r>
      <w:r w:rsidR="00855187">
        <w:t>1</w:t>
      </w:r>
      <w:r w:rsidR="00B346F9">
        <w:t>7</w:t>
      </w:r>
      <w:r>
        <w:t xml:space="preserve"> </w:t>
      </w:r>
      <w:r w:rsidR="0034472A">
        <w:t xml:space="preserve"> </w:t>
      </w:r>
      <w:r w:rsidR="00B346F9" w:rsidRPr="00B346F9">
        <w:t>Областного закона от 12.05.2016 года № 525-ЗС «О выборах и референдумах в Ростовской области»</w:t>
      </w:r>
      <w:r w:rsidR="00B72618">
        <w:t xml:space="preserve">,  </w:t>
      </w:r>
      <w:r w:rsidR="00B72618" w:rsidRPr="00EB058E">
        <w:t xml:space="preserve">во исполнение </w:t>
      </w:r>
      <w:r w:rsidR="00C03A3B" w:rsidRPr="00EB058E">
        <w:t>Постановления Избирательной к</w:t>
      </w:r>
      <w:r w:rsidR="008A150C" w:rsidRPr="00EB058E">
        <w:t xml:space="preserve">омиссии Ростовской области от  </w:t>
      </w:r>
      <w:r w:rsidR="00EB058E" w:rsidRPr="00EB058E">
        <w:t>18.06.2025 г. № 114-</w:t>
      </w:r>
      <w:r w:rsidR="00EB058E" w:rsidRPr="00022193">
        <w:t xml:space="preserve">3 </w:t>
      </w:r>
      <w:r w:rsidR="008A150C" w:rsidRPr="00022193">
        <w:t>«</w:t>
      </w:r>
      <w:r w:rsidR="00CA3403" w:rsidRPr="00022193">
        <w:t>О</w:t>
      </w:r>
      <w:r w:rsidR="00B346F9" w:rsidRPr="00022193">
        <w:t xml:space="preserve"> </w:t>
      </w:r>
      <w:r w:rsidR="00AE4B98" w:rsidRPr="00022193">
        <w:t xml:space="preserve">Положении о </w:t>
      </w:r>
      <w:r w:rsidR="008A150C" w:rsidRPr="00022193">
        <w:t>взаимодействи</w:t>
      </w:r>
      <w:r w:rsidR="00AE4B98" w:rsidRPr="00022193">
        <w:t>и</w:t>
      </w:r>
      <w:r w:rsidR="008A150C" w:rsidRPr="00022193">
        <w:t xml:space="preserve"> </w:t>
      </w:r>
      <w:r w:rsidR="00AE4B98" w:rsidRPr="00022193">
        <w:t xml:space="preserve">Избирательной комиссии Ростовской области с территориальными избирательными комиссиями при осуществлении контроля за соблюдением установленного </w:t>
      </w:r>
      <w:r w:rsidR="00E65FF5" w:rsidRPr="00022193">
        <w:t>порядка проведения</w:t>
      </w:r>
      <w:r w:rsidR="000351E8" w:rsidRPr="00022193">
        <w:t xml:space="preserve"> предвыборной агитации в период подготовки и проведения</w:t>
      </w:r>
      <w:r w:rsidR="00E65FF5" w:rsidRPr="00022193">
        <w:t xml:space="preserve"> выборов Губернатора </w:t>
      </w:r>
      <w:r w:rsidR="00B346F9" w:rsidRPr="00022193">
        <w:t>Ростовской области</w:t>
      </w:r>
      <w:r w:rsidR="008A150C" w:rsidRPr="00022193">
        <w:t>»</w:t>
      </w:r>
      <w:r w:rsidR="00B72618" w:rsidRPr="00022193">
        <w:t>,</w:t>
      </w:r>
      <w:r w:rsidR="008A150C">
        <w:t xml:space="preserve"> </w:t>
      </w:r>
    </w:p>
    <w:p w:rsidR="007A4528" w:rsidRDefault="007A4528">
      <w:pPr>
        <w:pStyle w:val="2"/>
        <w:spacing w:line="240" w:lineRule="auto"/>
        <w:ind w:firstLine="709"/>
      </w:pPr>
    </w:p>
    <w:p w:rsidR="00753E86" w:rsidRDefault="00753E86" w:rsidP="00855187">
      <w:pPr>
        <w:pStyle w:val="2"/>
        <w:spacing w:line="240" w:lineRule="auto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E0081" w:rsidRDefault="001E0081" w:rsidP="00855187">
      <w:pPr>
        <w:pStyle w:val="2"/>
        <w:spacing w:line="240" w:lineRule="auto"/>
        <w:jc w:val="center"/>
      </w:pPr>
    </w:p>
    <w:p w:rsidR="007641C2" w:rsidRDefault="00BC068E" w:rsidP="00BC068E">
      <w:pPr>
        <w:widowControl w:val="0"/>
        <w:spacing w:line="360" w:lineRule="auto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  <w:r w:rsidR="007641C2">
        <w:rPr>
          <w:rFonts w:ascii="Times New Roman CYR" w:hAnsi="Times New Roman CYR" w:cs="Times New Roman CYR"/>
          <w:sz w:val="28"/>
          <w:szCs w:val="28"/>
        </w:rPr>
        <w:t xml:space="preserve">1. Сформировать  Рабочую группу </w:t>
      </w:r>
      <w:r w:rsidR="00D91062">
        <w:rPr>
          <w:rFonts w:ascii="Times New Roman CYR" w:hAnsi="Times New Roman CYR" w:cs="Times New Roman CYR"/>
          <w:sz w:val="28"/>
          <w:szCs w:val="28"/>
        </w:rPr>
        <w:t xml:space="preserve">при </w:t>
      </w:r>
      <w:r w:rsidR="00395E62" w:rsidRPr="007E124A">
        <w:rPr>
          <w:sz w:val="28"/>
          <w:szCs w:val="28"/>
        </w:rPr>
        <w:t>Территориальной избирательной комиссии Верхнедонского района Ростовской области</w:t>
      </w:r>
      <w:r w:rsidR="00395E6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7E124A">
        <w:rPr>
          <w:rFonts w:ascii="Times New Roman CYR" w:hAnsi="Times New Roman CYR" w:cs="Times New Roman CYR"/>
          <w:sz w:val="28"/>
          <w:szCs w:val="28"/>
        </w:rPr>
        <w:t xml:space="preserve">по контролю за соблюдением </w:t>
      </w:r>
      <w:r w:rsidR="00E65FF5">
        <w:rPr>
          <w:rFonts w:ascii="Times New Roman CYR" w:hAnsi="Times New Roman CYR" w:cs="Times New Roman CYR"/>
          <w:sz w:val="28"/>
          <w:szCs w:val="28"/>
        </w:rPr>
        <w:t xml:space="preserve">установленного </w:t>
      </w:r>
      <w:r w:rsidR="007E124A">
        <w:rPr>
          <w:rFonts w:ascii="Times New Roman CYR" w:hAnsi="Times New Roman CYR" w:cs="Times New Roman CYR"/>
          <w:sz w:val="28"/>
          <w:szCs w:val="28"/>
        </w:rPr>
        <w:t xml:space="preserve">порядка проведения предвыборной агитации в период </w:t>
      </w:r>
      <w:r w:rsidR="00E65FF5">
        <w:rPr>
          <w:rFonts w:ascii="Times New Roman CYR" w:hAnsi="Times New Roman CYR" w:cs="Times New Roman CYR"/>
          <w:sz w:val="28"/>
          <w:szCs w:val="28"/>
        </w:rPr>
        <w:t xml:space="preserve">подготовки и проведения </w:t>
      </w:r>
      <w:r w:rsidR="007E124A">
        <w:rPr>
          <w:rFonts w:ascii="Times New Roman CYR" w:hAnsi="Times New Roman CYR" w:cs="Times New Roman CYR"/>
          <w:sz w:val="28"/>
          <w:szCs w:val="28"/>
        </w:rPr>
        <w:t>выбор</w:t>
      </w:r>
      <w:r w:rsidR="00E65FF5">
        <w:rPr>
          <w:rFonts w:ascii="Times New Roman CYR" w:hAnsi="Times New Roman CYR" w:cs="Times New Roman CYR"/>
          <w:sz w:val="28"/>
          <w:szCs w:val="28"/>
        </w:rPr>
        <w:t>ов</w:t>
      </w:r>
      <w:r w:rsidR="007E124A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E65FF5">
        <w:rPr>
          <w:rFonts w:ascii="Times New Roman CYR" w:hAnsi="Times New Roman CYR" w:cs="Times New Roman CYR"/>
          <w:sz w:val="28"/>
          <w:szCs w:val="28"/>
        </w:rPr>
        <w:t>Губернатора</w:t>
      </w:r>
      <w:r w:rsidR="00B346F9" w:rsidRPr="00B346F9">
        <w:rPr>
          <w:rFonts w:ascii="Times New Roman CYR" w:hAnsi="Times New Roman CYR" w:cs="Times New Roman CYR"/>
          <w:sz w:val="28"/>
          <w:szCs w:val="28"/>
        </w:rPr>
        <w:t xml:space="preserve"> Ростовской области </w:t>
      </w:r>
      <w:r w:rsidR="007641C2">
        <w:rPr>
          <w:sz w:val="28"/>
          <w:szCs w:val="28"/>
        </w:rPr>
        <w:t>в следующем составе:</w:t>
      </w:r>
    </w:p>
    <w:p w:rsidR="00215D02" w:rsidRPr="00215D02" w:rsidRDefault="00215D02" w:rsidP="00215D0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215D02">
        <w:rPr>
          <w:sz w:val="28"/>
          <w:szCs w:val="28"/>
        </w:rPr>
        <w:t>Сушкин Кирилл Сергеевич – заместитель председателя Территориальной избирательной комиссии Верхнедонского района Ростовской области;</w:t>
      </w:r>
    </w:p>
    <w:p w:rsidR="00215D02" w:rsidRPr="00215D02" w:rsidRDefault="00EB058E" w:rsidP="00215D0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15D02" w:rsidRPr="00215D02">
        <w:rPr>
          <w:sz w:val="28"/>
          <w:szCs w:val="28"/>
        </w:rPr>
        <w:t>Сосновский Владимир Иванович – член Территориальной избирательной комиссии Верхнедонского района Ростовской области с правом решающего голоса;</w:t>
      </w:r>
    </w:p>
    <w:p w:rsidR="00215D02" w:rsidRPr="00215D02" w:rsidRDefault="00215D02" w:rsidP="00215D0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15D02">
        <w:rPr>
          <w:sz w:val="28"/>
          <w:szCs w:val="28"/>
        </w:rPr>
        <w:t>Обухов Евгений Михайлович – ведущий специалист сектора эксплуатации ГАС «Выборы» информационного отдела Избирательной комиссии Ростовской области, исполняющий функциональные обязанности системного администратора ТКСА Верхнедонского района Ростовской области;</w:t>
      </w:r>
    </w:p>
    <w:p w:rsidR="00215D02" w:rsidRPr="00215D02" w:rsidRDefault="00215D02" w:rsidP="00215D0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15D02">
        <w:rPr>
          <w:sz w:val="28"/>
          <w:szCs w:val="28"/>
        </w:rPr>
        <w:t>Сидорова Наталья Алексеевна – начальник сектора по правовой и антикоррупционной работе Администрации Верхнедонского района (по согласованию);</w:t>
      </w:r>
    </w:p>
    <w:p w:rsidR="00215D02" w:rsidRPr="00215D02" w:rsidRDefault="00215D02" w:rsidP="00215D0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B058E">
        <w:rPr>
          <w:sz w:val="28"/>
          <w:szCs w:val="28"/>
        </w:rPr>
        <w:t xml:space="preserve">Исаков Олег Иванович </w:t>
      </w:r>
      <w:r w:rsidRPr="00EB058E">
        <w:rPr>
          <w:sz w:val="28"/>
          <w:szCs w:val="28"/>
        </w:rPr>
        <w:t>– начальник отделения участковых уполномоченных полиции по делам несовершеннолетних отделения полиции (дислокация ст.Казанская) межмуниципального отдела МВД России, капитан полиции (по согласованию);</w:t>
      </w:r>
    </w:p>
    <w:p w:rsidR="00215D02" w:rsidRPr="00215D02" w:rsidRDefault="00215D02" w:rsidP="00215D0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15D02">
        <w:rPr>
          <w:sz w:val="28"/>
          <w:szCs w:val="28"/>
        </w:rPr>
        <w:t>Шалаева Ирина Николаевна – директор МУП РИЦ “Секрет”.</w:t>
      </w:r>
    </w:p>
    <w:p w:rsidR="00753E86" w:rsidRPr="005A1B51" w:rsidRDefault="007641C2" w:rsidP="00BC068E">
      <w:pPr>
        <w:spacing w:line="360" w:lineRule="auto"/>
        <w:ind w:firstLine="708"/>
        <w:jc w:val="both"/>
        <w:rPr>
          <w:b/>
          <w:bCs/>
          <w:sz w:val="28"/>
          <w:szCs w:val="28"/>
        </w:rPr>
      </w:pPr>
      <w:r w:rsidRPr="005A1B51">
        <w:rPr>
          <w:sz w:val="28"/>
          <w:szCs w:val="28"/>
        </w:rPr>
        <w:t>2</w:t>
      </w:r>
      <w:r w:rsidR="00753E86" w:rsidRPr="005A1B51">
        <w:rPr>
          <w:sz w:val="28"/>
          <w:szCs w:val="28"/>
        </w:rPr>
        <w:t>. Утвердить Положение</w:t>
      </w:r>
      <w:r w:rsidR="00753E86">
        <w:t xml:space="preserve"> </w:t>
      </w:r>
      <w:r w:rsidR="005A1B51" w:rsidRPr="005A1B51">
        <w:rPr>
          <w:sz w:val="28"/>
          <w:szCs w:val="28"/>
        </w:rPr>
        <w:t xml:space="preserve">о Рабочей группе </w:t>
      </w:r>
      <w:r w:rsidR="00580CEA">
        <w:rPr>
          <w:sz w:val="28"/>
          <w:szCs w:val="28"/>
        </w:rPr>
        <w:t xml:space="preserve">при </w:t>
      </w:r>
      <w:r w:rsidR="00395E62" w:rsidRPr="002A717B">
        <w:rPr>
          <w:sz w:val="28"/>
          <w:szCs w:val="28"/>
        </w:rPr>
        <w:t xml:space="preserve">Территориальной избирательной комиссии Верхнедонского района Ростовской области </w:t>
      </w:r>
      <w:r w:rsidR="00CF5B35" w:rsidRPr="00CF5B35">
        <w:rPr>
          <w:sz w:val="28"/>
          <w:szCs w:val="28"/>
        </w:rPr>
        <w:t>по контролю за соблюдением установленного порядка проведения предвыборной агитации в период подготовки и проведения выборов Губернатора Ростовской области</w:t>
      </w:r>
      <w:r w:rsidR="002A717B" w:rsidRPr="002A717B">
        <w:rPr>
          <w:sz w:val="28"/>
          <w:szCs w:val="28"/>
        </w:rPr>
        <w:t xml:space="preserve"> </w:t>
      </w:r>
      <w:r w:rsidR="00855187" w:rsidRPr="005A1B51">
        <w:rPr>
          <w:sz w:val="28"/>
          <w:szCs w:val="28"/>
        </w:rPr>
        <w:t>(приложение</w:t>
      </w:r>
      <w:r w:rsidR="00753E86" w:rsidRPr="005A1B51">
        <w:rPr>
          <w:sz w:val="28"/>
          <w:szCs w:val="28"/>
        </w:rPr>
        <w:t>).</w:t>
      </w:r>
    </w:p>
    <w:p w:rsidR="007938FF" w:rsidRDefault="00BC068E" w:rsidP="00BC068E">
      <w:pPr>
        <w:widowControl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641C2">
        <w:rPr>
          <w:sz w:val="28"/>
          <w:szCs w:val="28"/>
        </w:rPr>
        <w:t>3</w:t>
      </w:r>
      <w:r w:rsidR="00753E86">
        <w:rPr>
          <w:sz w:val="28"/>
          <w:szCs w:val="28"/>
        </w:rPr>
        <w:t xml:space="preserve">. </w:t>
      </w:r>
      <w:r w:rsidR="007938FF">
        <w:rPr>
          <w:sz w:val="28"/>
          <w:szCs w:val="28"/>
        </w:rPr>
        <w:t>Представлять</w:t>
      </w:r>
      <w:r w:rsidR="007938FF" w:rsidRPr="00322182">
        <w:rPr>
          <w:sz w:val="28"/>
          <w:szCs w:val="28"/>
        </w:rPr>
        <w:t xml:space="preserve"> </w:t>
      </w:r>
      <w:r w:rsidR="007938FF" w:rsidRPr="005139AD">
        <w:rPr>
          <w:sz w:val="28"/>
          <w:szCs w:val="28"/>
        </w:rPr>
        <w:t xml:space="preserve">в </w:t>
      </w:r>
      <w:r w:rsidR="00CF5B35">
        <w:rPr>
          <w:sz w:val="28"/>
          <w:szCs w:val="28"/>
        </w:rPr>
        <w:t>контрольно-ревизионный</w:t>
      </w:r>
      <w:r w:rsidR="007938FF" w:rsidRPr="005139AD">
        <w:rPr>
          <w:sz w:val="28"/>
          <w:szCs w:val="28"/>
        </w:rPr>
        <w:t xml:space="preserve"> </w:t>
      </w:r>
      <w:r w:rsidR="00CF5B35">
        <w:rPr>
          <w:sz w:val="28"/>
          <w:szCs w:val="28"/>
        </w:rPr>
        <w:t>отдел</w:t>
      </w:r>
      <w:r w:rsidR="007938FF" w:rsidRPr="005139AD">
        <w:rPr>
          <w:sz w:val="28"/>
          <w:szCs w:val="28"/>
        </w:rPr>
        <w:t xml:space="preserve"> Избирательной комиссии Ростовской области</w:t>
      </w:r>
      <w:r w:rsidR="00A77E6A">
        <w:rPr>
          <w:sz w:val="28"/>
          <w:szCs w:val="28"/>
        </w:rPr>
        <w:t xml:space="preserve"> информацию по формам и в сроки, установленные Положением</w:t>
      </w:r>
      <w:r w:rsidR="007938FF">
        <w:rPr>
          <w:sz w:val="28"/>
          <w:szCs w:val="28"/>
        </w:rPr>
        <w:t xml:space="preserve"> </w:t>
      </w:r>
      <w:r w:rsidR="00A77E6A" w:rsidRPr="00A77E6A">
        <w:rPr>
          <w:sz w:val="28"/>
          <w:szCs w:val="28"/>
        </w:rPr>
        <w:t>о взаимодействии Избирательной комиссии Ростовской области с территориальными избирательными комиссиями при осуществлении контроля за соблюдением установленного порядка проведения</w:t>
      </w:r>
      <w:r w:rsidR="00116AAD" w:rsidRPr="00116AAD">
        <w:t xml:space="preserve"> </w:t>
      </w:r>
      <w:r w:rsidR="00116AAD" w:rsidRPr="00116AAD">
        <w:rPr>
          <w:sz w:val="28"/>
          <w:szCs w:val="28"/>
        </w:rPr>
        <w:t>предвыборной агитации в период подготовки</w:t>
      </w:r>
      <w:r w:rsidR="00116AAD">
        <w:rPr>
          <w:sz w:val="28"/>
          <w:szCs w:val="28"/>
        </w:rPr>
        <w:t xml:space="preserve"> и проведения</w:t>
      </w:r>
      <w:r w:rsidR="00A77E6A" w:rsidRPr="00A77E6A">
        <w:rPr>
          <w:sz w:val="28"/>
          <w:szCs w:val="28"/>
        </w:rPr>
        <w:t xml:space="preserve"> выборов </w:t>
      </w:r>
      <w:r w:rsidR="00A77E6A" w:rsidRPr="00A77E6A">
        <w:rPr>
          <w:sz w:val="28"/>
          <w:szCs w:val="28"/>
        </w:rPr>
        <w:lastRenderedPageBreak/>
        <w:t>Губернатора Ростовской области</w:t>
      </w:r>
      <w:r w:rsidR="00AE40A8">
        <w:rPr>
          <w:sz w:val="28"/>
          <w:szCs w:val="28"/>
        </w:rPr>
        <w:t xml:space="preserve">, </w:t>
      </w:r>
      <w:r w:rsidR="00AE40A8" w:rsidRPr="00EB058E">
        <w:rPr>
          <w:sz w:val="28"/>
          <w:szCs w:val="28"/>
        </w:rPr>
        <w:t>утв</w:t>
      </w:r>
      <w:r w:rsidR="00395E62" w:rsidRPr="00EB058E">
        <w:rPr>
          <w:sz w:val="28"/>
          <w:szCs w:val="28"/>
        </w:rPr>
        <w:t xml:space="preserve">ержденным постановлением </w:t>
      </w:r>
      <w:r w:rsidR="00AE40A8" w:rsidRPr="00EB058E">
        <w:rPr>
          <w:sz w:val="28"/>
          <w:szCs w:val="28"/>
        </w:rPr>
        <w:t>Избирательной комиссии Ростовской области от  1</w:t>
      </w:r>
      <w:r w:rsidR="00EB058E" w:rsidRPr="00EB058E">
        <w:rPr>
          <w:sz w:val="28"/>
          <w:szCs w:val="28"/>
        </w:rPr>
        <w:t>8</w:t>
      </w:r>
      <w:r w:rsidR="00AE40A8" w:rsidRPr="00EB058E">
        <w:rPr>
          <w:sz w:val="28"/>
          <w:szCs w:val="28"/>
        </w:rPr>
        <w:t>.06.202</w:t>
      </w:r>
      <w:r w:rsidR="00EB058E" w:rsidRPr="00EB058E">
        <w:rPr>
          <w:sz w:val="28"/>
          <w:szCs w:val="28"/>
        </w:rPr>
        <w:t>5</w:t>
      </w:r>
      <w:r w:rsidR="00AE40A8" w:rsidRPr="00EB058E">
        <w:rPr>
          <w:sz w:val="28"/>
          <w:szCs w:val="28"/>
        </w:rPr>
        <w:t xml:space="preserve"> №11</w:t>
      </w:r>
      <w:r w:rsidR="00EB058E" w:rsidRPr="00EB058E">
        <w:rPr>
          <w:sz w:val="28"/>
          <w:szCs w:val="28"/>
        </w:rPr>
        <w:t>4</w:t>
      </w:r>
      <w:r w:rsidR="00AE40A8" w:rsidRPr="00EB058E">
        <w:rPr>
          <w:sz w:val="28"/>
          <w:szCs w:val="28"/>
        </w:rPr>
        <w:t>-</w:t>
      </w:r>
      <w:r w:rsidR="00EB058E" w:rsidRPr="00EB058E">
        <w:rPr>
          <w:sz w:val="28"/>
          <w:szCs w:val="28"/>
        </w:rPr>
        <w:t>3</w:t>
      </w:r>
      <w:r w:rsidR="00A77E6A" w:rsidRPr="00EB058E">
        <w:rPr>
          <w:sz w:val="28"/>
          <w:szCs w:val="28"/>
        </w:rPr>
        <w:t>.</w:t>
      </w:r>
    </w:p>
    <w:p w:rsidR="00D17DE1" w:rsidRDefault="00D17DE1" w:rsidP="00BC068E">
      <w:pPr>
        <w:pStyle w:val="2"/>
      </w:pPr>
      <w:r>
        <w:t>4.</w:t>
      </w:r>
      <w:r w:rsidRPr="00D17DE1">
        <w:t xml:space="preserve"> </w:t>
      </w:r>
      <w:r>
        <w:t>Признать утратившим силу постановление Территориальной избирательной комиссии Верхнедонског</w:t>
      </w:r>
      <w:r w:rsidR="00395E62">
        <w:t xml:space="preserve">о района Ростовской области от </w:t>
      </w:r>
      <w:r w:rsidR="00E90A07">
        <w:t>11.06.2020</w:t>
      </w:r>
      <w:r>
        <w:t xml:space="preserve"> №</w:t>
      </w:r>
      <w:r w:rsidR="00395E62">
        <w:t>1</w:t>
      </w:r>
      <w:r w:rsidR="00E90A07">
        <w:t>16-8</w:t>
      </w:r>
      <w:r>
        <w:t xml:space="preserve"> «</w:t>
      </w:r>
      <w:r w:rsidR="00E90A07" w:rsidRPr="00E90A07">
        <w:t>О Рабочей группе при Территориальной избирательной комиссии Верхнедонского района Ростовской области по контролю за соблюдением установленного порядка проведения предвыборной агитации в период подготовки и проведения выборов Губернатора Ростовской области</w:t>
      </w:r>
      <w:r>
        <w:t xml:space="preserve">». </w:t>
      </w:r>
    </w:p>
    <w:p w:rsidR="007641C2" w:rsidRDefault="00BC068E" w:rsidP="00BC068E">
      <w:pPr>
        <w:widowControl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ab/>
      </w:r>
      <w:r w:rsidR="00D17DE1">
        <w:rPr>
          <w:sz w:val="28"/>
          <w:szCs w:val="28"/>
        </w:rPr>
        <w:t>5</w:t>
      </w:r>
      <w:r w:rsidR="007641C2">
        <w:rPr>
          <w:sz w:val="28"/>
          <w:szCs w:val="28"/>
        </w:rPr>
        <w:t>.</w:t>
      </w:r>
      <w:r w:rsidR="008169FF">
        <w:rPr>
          <w:sz w:val="28"/>
          <w:szCs w:val="28"/>
        </w:rPr>
        <w:t xml:space="preserve"> </w:t>
      </w:r>
      <w:r w:rsidR="007641C2">
        <w:rPr>
          <w:sz w:val="28"/>
          <w:szCs w:val="28"/>
        </w:rPr>
        <w:t>Разместить настоящее постановление на сайте Территориальной избирательной комиссии Верхнедонского района</w:t>
      </w:r>
      <w:r w:rsidR="008169FF">
        <w:rPr>
          <w:sz w:val="28"/>
          <w:szCs w:val="28"/>
        </w:rPr>
        <w:t xml:space="preserve"> Ростовской области</w:t>
      </w:r>
      <w:r w:rsidR="00855187">
        <w:rPr>
          <w:sz w:val="28"/>
          <w:szCs w:val="28"/>
        </w:rPr>
        <w:t xml:space="preserve"> в сети Интернет</w:t>
      </w:r>
      <w:r w:rsidR="007641C2">
        <w:rPr>
          <w:sz w:val="28"/>
          <w:szCs w:val="28"/>
        </w:rPr>
        <w:t>.</w:t>
      </w:r>
    </w:p>
    <w:p w:rsidR="00753E86" w:rsidRDefault="00DA1D5C" w:rsidP="00BC068E">
      <w:pPr>
        <w:widowControl w:val="0"/>
        <w:tabs>
          <w:tab w:val="left" w:pos="709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BC068E">
        <w:rPr>
          <w:rFonts w:ascii="Times New Roman CYR" w:hAnsi="Times New Roman CYR" w:cs="Times New Roman CYR"/>
          <w:sz w:val="28"/>
          <w:szCs w:val="28"/>
        </w:rPr>
        <w:tab/>
      </w:r>
      <w:r w:rsidR="00D17DE1">
        <w:rPr>
          <w:rFonts w:ascii="Times New Roman CYR" w:hAnsi="Times New Roman CYR" w:cs="Times New Roman CYR"/>
          <w:sz w:val="28"/>
          <w:szCs w:val="28"/>
        </w:rPr>
        <w:t>6</w:t>
      </w:r>
      <w:r w:rsidR="00753E86">
        <w:rPr>
          <w:rFonts w:ascii="Times New Roman CYR" w:hAnsi="Times New Roman CYR" w:cs="Times New Roman CYR"/>
          <w:sz w:val="28"/>
          <w:szCs w:val="28"/>
        </w:rPr>
        <w:t>.</w:t>
      </w:r>
      <w:r w:rsidR="00D9106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753E86">
        <w:rPr>
          <w:rFonts w:ascii="Times New Roman CYR" w:hAnsi="Times New Roman CYR" w:cs="Times New Roman CYR"/>
          <w:sz w:val="28"/>
          <w:szCs w:val="28"/>
        </w:rPr>
        <w:t xml:space="preserve">Контроль за выполнением настоящего постановления возложить на </w:t>
      </w:r>
      <w:r w:rsidR="0034472A">
        <w:rPr>
          <w:rFonts w:ascii="Times New Roman CYR" w:hAnsi="Times New Roman CYR" w:cs="Times New Roman CYR"/>
          <w:sz w:val="28"/>
          <w:szCs w:val="28"/>
        </w:rPr>
        <w:t xml:space="preserve"> заместителя </w:t>
      </w:r>
      <w:r w:rsidR="00753E86">
        <w:rPr>
          <w:rFonts w:ascii="Times New Roman CYR" w:hAnsi="Times New Roman CYR" w:cs="Times New Roman CYR"/>
          <w:sz w:val="28"/>
          <w:szCs w:val="28"/>
        </w:rPr>
        <w:t xml:space="preserve">председателя </w:t>
      </w:r>
      <w:r w:rsidR="00855187">
        <w:rPr>
          <w:rFonts w:ascii="Times New Roman CYR" w:hAnsi="Times New Roman CYR" w:cs="Times New Roman CYR"/>
          <w:sz w:val="28"/>
          <w:szCs w:val="28"/>
        </w:rPr>
        <w:t xml:space="preserve">Территориальной избирательной комиссии Верхнедонского района </w:t>
      </w:r>
      <w:r w:rsidR="00FD6D8E">
        <w:rPr>
          <w:rFonts w:ascii="Times New Roman CYR" w:hAnsi="Times New Roman CYR" w:cs="Times New Roman CYR"/>
          <w:sz w:val="28"/>
          <w:szCs w:val="28"/>
        </w:rPr>
        <w:t>Р</w:t>
      </w:r>
      <w:r w:rsidR="00855187">
        <w:rPr>
          <w:rFonts w:ascii="Times New Roman CYR" w:hAnsi="Times New Roman CYR" w:cs="Times New Roman CYR"/>
          <w:sz w:val="28"/>
          <w:szCs w:val="28"/>
        </w:rPr>
        <w:t>остовской области</w:t>
      </w:r>
      <w:r w:rsidR="00753E86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4472A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E90A07">
        <w:rPr>
          <w:rFonts w:ascii="Times New Roman CYR" w:hAnsi="Times New Roman CYR" w:cs="Times New Roman CYR"/>
          <w:sz w:val="28"/>
          <w:szCs w:val="28"/>
        </w:rPr>
        <w:t>К.С.</w:t>
      </w:r>
      <w:r w:rsidR="00BC068E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E90A07">
        <w:rPr>
          <w:rFonts w:ascii="Times New Roman CYR" w:hAnsi="Times New Roman CYR" w:cs="Times New Roman CYR"/>
          <w:sz w:val="28"/>
          <w:szCs w:val="28"/>
        </w:rPr>
        <w:t>Сушкина</w:t>
      </w:r>
      <w:r w:rsidR="0034472A">
        <w:rPr>
          <w:rFonts w:ascii="Times New Roman CYR" w:hAnsi="Times New Roman CYR" w:cs="Times New Roman CYR"/>
          <w:sz w:val="28"/>
          <w:szCs w:val="28"/>
        </w:rPr>
        <w:t>.</w:t>
      </w: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D17DE1" w:rsidRDefault="00D17DE1">
      <w:pPr>
        <w:pStyle w:val="1"/>
      </w:pPr>
    </w:p>
    <w:p w:rsidR="001E0081" w:rsidRDefault="001E0081" w:rsidP="001E0081"/>
    <w:p w:rsidR="001E0081" w:rsidRPr="001E0081" w:rsidRDefault="001E0081" w:rsidP="001E0081"/>
    <w:p w:rsidR="00753E86" w:rsidRDefault="00753E86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4E5227">
        <w:t xml:space="preserve">                 </w:t>
      </w:r>
      <w:r w:rsidR="00855187">
        <w:t>Е.И. Булаткина</w:t>
      </w: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D17DE1" w:rsidRDefault="00D17DE1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4E5227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="00633F49">
        <w:rPr>
          <w:rFonts w:ascii="Times New Roman CYR" w:hAnsi="Times New Roman CYR" w:cs="Times New Roman CYR"/>
          <w:sz w:val="28"/>
          <w:szCs w:val="28"/>
        </w:rPr>
        <w:t xml:space="preserve">О.А. </w:t>
      </w:r>
      <w:r w:rsidR="00FD6559">
        <w:rPr>
          <w:rFonts w:ascii="Times New Roman CYR" w:hAnsi="Times New Roman CYR" w:cs="Times New Roman CYR"/>
          <w:sz w:val="28"/>
          <w:szCs w:val="28"/>
        </w:rPr>
        <w:t>Семина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sectPr w:rsidR="00753E86" w:rsidSect="00D91062">
      <w:headerReference w:type="default" r:id="rId9"/>
      <w:pgSz w:w="12240" w:h="15840"/>
      <w:pgMar w:top="1134" w:right="851" w:bottom="1134" w:left="1701" w:header="709" w:footer="709" w:gutter="0"/>
      <w:pgNumType w:start="1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7BB3" w:rsidRDefault="00907BB3" w:rsidP="007641C2">
      <w:r>
        <w:separator/>
      </w:r>
    </w:p>
  </w:endnote>
  <w:endnote w:type="continuationSeparator" w:id="0">
    <w:p w:rsidR="00907BB3" w:rsidRDefault="00907BB3" w:rsidP="00764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7BB3" w:rsidRDefault="00907BB3" w:rsidP="007641C2">
      <w:r>
        <w:separator/>
      </w:r>
    </w:p>
  </w:footnote>
  <w:footnote w:type="continuationSeparator" w:id="0">
    <w:p w:rsidR="00907BB3" w:rsidRDefault="00907BB3" w:rsidP="007641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1062" w:rsidRDefault="00D91062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8D519B">
      <w:rPr>
        <w:noProof/>
      </w:rPr>
      <w:t>3</w:t>
    </w:r>
    <w:r>
      <w:fldChar w:fldCharType="end"/>
    </w:r>
  </w:p>
  <w:p w:rsidR="00D91062" w:rsidRDefault="00D9106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A7C94"/>
    <w:multiLevelType w:val="singleLevel"/>
    <w:tmpl w:val="04AA44D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5F7"/>
    <w:rsid w:val="00013142"/>
    <w:rsid w:val="00013B38"/>
    <w:rsid w:val="00022193"/>
    <w:rsid w:val="00027C16"/>
    <w:rsid w:val="000351E8"/>
    <w:rsid w:val="00037ACC"/>
    <w:rsid w:val="000D2568"/>
    <w:rsid w:val="00116AAD"/>
    <w:rsid w:val="001438F0"/>
    <w:rsid w:val="001A1AF2"/>
    <w:rsid w:val="001B61E6"/>
    <w:rsid w:val="001C2A6D"/>
    <w:rsid w:val="001C42D2"/>
    <w:rsid w:val="001E0081"/>
    <w:rsid w:val="001E5387"/>
    <w:rsid w:val="00215D02"/>
    <w:rsid w:val="002A717B"/>
    <w:rsid w:val="002C4550"/>
    <w:rsid w:val="00315BC0"/>
    <w:rsid w:val="00322182"/>
    <w:rsid w:val="0034472A"/>
    <w:rsid w:val="00395E62"/>
    <w:rsid w:val="003C773F"/>
    <w:rsid w:val="004204DC"/>
    <w:rsid w:val="004436CD"/>
    <w:rsid w:val="00456310"/>
    <w:rsid w:val="004C2DC5"/>
    <w:rsid w:val="004E5227"/>
    <w:rsid w:val="005139AD"/>
    <w:rsid w:val="00580CEA"/>
    <w:rsid w:val="005A1B51"/>
    <w:rsid w:val="005F099F"/>
    <w:rsid w:val="005F76EE"/>
    <w:rsid w:val="00633F49"/>
    <w:rsid w:val="00666BF4"/>
    <w:rsid w:val="006C4F8D"/>
    <w:rsid w:val="006F56B7"/>
    <w:rsid w:val="00705579"/>
    <w:rsid w:val="00706421"/>
    <w:rsid w:val="007133F6"/>
    <w:rsid w:val="00743686"/>
    <w:rsid w:val="00753E86"/>
    <w:rsid w:val="007641C2"/>
    <w:rsid w:val="007938FF"/>
    <w:rsid w:val="007A4528"/>
    <w:rsid w:val="007E124A"/>
    <w:rsid w:val="007F0FB6"/>
    <w:rsid w:val="008169FF"/>
    <w:rsid w:val="00855187"/>
    <w:rsid w:val="00860878"/>
    <w:rsid w:val="00872797"/>
    <w:rsid w:val="008955F7"/>
    <w:rsid w:val="008A150C"/>
    <w:rsid w:val="008D519B"/>
    <w:rsid w:val="008E7A8B"/>
    <w:rsid w:val="00907BB3"/>
    <w:rsid w:val="00934F81"/>
    <w:rsid w:val="00977B2D"/>
    <w:rsid w:val="009B0728"/>
    <w:rsid w:val="009B4158"/>
    <w:rsid w:val="009F7A1C"/>
    <w:rsid w:val="00A77E6A"/>
    <w:rsid w:val="00AE40A8"/>
    <w:rsid w:val="00AE4B98"/>
    <w:rsid w:val="00B346F9"/>
    <w:rsid w:val="00B6666A"/>
    <w:rsid w:val="00B72618"/>
    <w:rsid w:val="00BC068E"/>
    <w:rsid w:val="00BE74C7"/>
    <w:rsid w:val="00C03A3B"/>
    <w:rsid w:val="00C40FB5"/>
    <w:rsid w:val="00C47F79"/>
    <w:rsid w:val="00C62C9A"/>
    <w:rsid w:val="00C96D81"/>
    <w:rsid w:val="00CA3403"/>
    <w:rsid w:val="00CF5702"/>
    <w:rsid w:val="00CF5B35"/>
    <w:rsid w:val="00D17DE1"/>
    <w:rsid w:val="00D236C9"/>
    <w:rsid w:val="00D441FA"/>
    <w:rsid w:val="00D61051"/>
    <w:rsid w:val="00D67427"/>
    <w:rsid w:val="00D857E0"/>
    <w:rsid w:val="00D91062"/>
    <w:rsid w:val="00DA1D5C"/>
    <w:rsid w:val="00DB3752"/>
    <w:rsid w:val="00E63ACB"/>
    <w:rsid w:val="00E65FF5"/>
    <w:rsid w:val="00E90A07"/>
    <w:rsid w:val="00EB058E"/>
    <w:rsid w:val="00ED52A3"/>
    <w:rsid w:val="00F05F3C"/>
    <w:rsid w:val="00F26F1F"/>
    <w:rsid w:val="00FD3CE4"/>
    <w:rsid w:val="00FD6559"/>
    <w:rsid w:val="00FD6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lock Text" w:locked="1" w:uiPriority="0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7641C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641C2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7641C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641C2"/>
    <w:rPr>
      <w:rFonts w:cs="Times New Roman"/>
      <w:sz w:val="24"/>
      <w:szCs w:val="24"/>
    </w:rPr>
  </w:style>
  <w:style w:type="paragraph" w:styleId="a7">
    <w:name w:val="Block Text"/>
    <w:basedOn w:val="a"/>
    <w:uiPriority w:val="99"/>
    <w:semiHidden/>
    <w:rsid w:val="005A1B51"/>
    <w:pPr>
      <w:tabs>
        <w:tab w:val="left" w:pos="7938"/>
      </w:tabs>
      <w:autoSpaceDE/>
      <w:autoSpaceDN/>
      <w:ind w:left="2410" w:right="2268"/>
      <w:jc w:val="both"/>
    </w:pPr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lock Text" w:locked="1" w:uiPriority="0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7641C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641C2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7641C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641C2"/>
    <w:rPr>
      <w:rFonts w:cs="Times New Roman"/>
      <w:sz w:val="24"/>
      <w:szCs w:val="24"/>
    </w:rPr>
  </w:style>
  <w:style w:type="paragraph" w:styleId="a7">
    <w:name w:val="Block Text"/>
    <w:basedOn w:val="a"/>
    <w:uiPriority w:val="99"/>
    <w:semiHidden/>
    <w:rsid w:val="005A1B51"/>
    <w:pPr>
      <w:tabs>
        <w:tab w:val="left" w:pos="7938"/>
      </w:tabs>
      <w:autoSpaceDE/>
      <w:autoSpaceDN/>
      <w:ind w:left="2410" w:right="2268"/>
      <w:jc w:val="both"/>
    </w:pPr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608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4072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2020-06-17T17:23:00Z</cp:lastPrinted>
  <dcterms:created xsi:type="dcterms:W3CDTF">2025-06-25T14:11:00Z</dcterms:created>
  <dcterms:modified xsi:type="dcterms:W3CDTF">2025-06-25T14:11:00Z</dcterms:modified>
</cp:coreProperties>
</file>