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AE7E5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722417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декабря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2016г.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722417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722417">
              <w:rPr>
                <w:rFonts w:ascii="Times New Roman CYR" w:hAnsi="Times New Roman CYR" w:cs="Times New Roman CYR"/>
                <w:sz w:val="28"/>
                <w:szCs w:val="28"/>
              </w:rPr>
              <w:t>41-9</w:t>
            </w: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722417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0E7DFB" w:rsidRPr="000E7DFB">
              <w:rPr>
                <w:b/>
                <w:bCs/>
                <w:sz w:val="28"/>
                <w:szCs w:val="28"/>
              </w:rPr>
              <w:t>№ 3</w:t>
            </w:r>
            <w:r w:rsidR="00722417">
              <w:rPr>
                <w:b/>
                <w:bCs/>
                <w:sz w:val="28"/>
                <w:szCs w:val="28"/>
              </w:rPr>
              <w:t>96</w:t>
            </w:r>
            <w:r w:rsidR="000E7DFB" w:rsidRPr="000E7DFB">
              <w:rPr>
                <w:b/>
                <w:bCs/>
                <w:sz w:val="28"/>
                <w:szCs w:val="28"/>
              </w:rPr>
              <w:t>, 40</w:t>
            </w:r>
            <w:r w:rsidR="00722417">
              <w:rPr>
                <w:b/>
                <w:bCs/>
                <w:sz w:val="28"/>
                <w:szCs w:val="28"/>
              </w:rPr>
              <w:t>3</w:t>
            </w:r>
            <w:r w:rsidR="000E7DFB">
              <w:rPr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области.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C97BFD" w:rsidRDefault="00C97BFD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0E7DFB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Ростовской области ПОСТАНОВЛЯЕТ:</w:t>
      </w:r>
    </w:p>
    <w:p w:rsidR="000E7DFB" w:rsidRDefault="000E7DFB" w:rsidP="00666BF2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C97BFD" w:rsidRDefault="00C97BFD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0E7DFB">
        <w:t xml:space="preserve">№ </w:t>
      </w:r>
      <w:r w:rsidR="00722417">
        <w:t>396, 403</w:t>
      </w:r>
      <w:r w:rsidR="000E7DFB">
        <w:t xml:space="preserve"> </w:t>
      </w:r>
      <w:r>
        <w:t>Верхнедонского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0E7DFB">
        <w:t xml:space="preserve">№ </w:t>
      </w:r>
      <w:r w:rsidR="00722417">
        <w:t>396, 403</w:t>
      </w:r>
      <w:r w:rsidR="000E7DFB">
        <w:t xml:space="preserve"> </w:t>
      </w:r>
      <w:r>
        <w:t>в Избирательную комиссию Ростовской области.</w:t>
      </w:r>
    </w:p>
    <w:p w:rsidR="00815ED4" w:rsidRDefault="00815ED4">
      <w:pPr>
        <w:pStyle w:val="21"/>
      </w:pPr>
      <w:r>
        <w:t>3. Разместить настоящее постановление на сайте Территориальной избирательной комиссии Верхнедонского района Ростовской области</w:t>
      </w:r>
      <w:r w:rsidR="00666BF2">
        <w:t>.</w:t>
      </w:r>
    </w:p>
    <w:p w:rsid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C97BFD" w:rsidRDefault="00C97BFD">
      <w:pPr>
        <w:pStyle w:val="2"/>
        <w:jc w:val="right"/>
      </w:pPr>
      <w:r>
        <w:lastRenderedPageBreak/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>остановлению Территориальной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Верхнедонского района </w:t>
      </w:r>
    </w:p>
    <w:p w:rsidR="00E96D98" w:rsidRDefault="00C97BFD" w:rsidP="00666B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22417">
        <w:rPr>
          <w:sz w:val="28"/>
          <w:szCs w:val="28"/>
        </w:rPr>
        <w:t>26 декабря</w:t>
      </w:r>
      <w:r>
        <w:rPr>
          <w:sz w:val="28"/>
          <w:szCs w:val="28"/>
        </w:rPr>
        <w:t xml:space="preserve"> 2016г. №</w:t>
      </w:r>
      <w:r w:rsidR="00722417">
        <w:rPr>
          <w:sz w:val="28"/>
          <w:szCs w:val="28"/>
        </w:rPr>
        <w:t>41-9</w:t>
      </w:r>
    </w:p>
    <w:p w:rsidR="00666BF2" w:rsidRDefault="00666BF2" w:rsidP="00666BF2">
      <w:pPr>
        <w:jc w:val="right"/>
      </w:pPr>
    </w:p>
    <w:p w:rsidR="00C97BFD" w:rsidRDefault="00C97BFD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DF036F">
        <w:t>3</w:t>
      </w:r>
      <w:r w:rsidR="00722417">
        <w:t>96</w:t>
      </w:r>
      <w:r w:rsidR="000E7DFB">
        <w:t xml:space="preserve"> </w:t>
      </w:r>
      <w:r w:rsidR="00722417">
        <w:t>Тубянское</w:t>
      </w:r>
      <w:r>
        <w:t xml:space="preserve"> сельское поселение</w:t>
      </w:r>
    </w:p>
    <w:p w:rsidR="00C97BFD" w:rsidRDefault="00C97BFD">
      <w:pPr>
        <w:pStyle w:val="21"/>
        <w:jc w:val="center"/>
      </w:pPr>
      <w:r>
        <w:t>Верхнедонского района Ростовской области</w:t>
      </w:r>
    </w:p>
    <w:p w:rsidR="00815ED4" w:rsidRPr="00666BF2" w:rsidRDefault="00815ED4" w:rsidP="00666BF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p w:rsidR="00C97BFD" w:rsidRDefault="00C97BFD">
      <w:pPr>
        <w:pStyle w:val="21"/>
      </w:pPr>
    </w:p>
    <w:tbl>
      <w:tblPr>
        <w:tblStyle w:val="a5"/>
        <w:tblpPr w:leftFromText="180" w:rightFromText="180" w:vertAnchor="text" w:horzAnchor="margin" w:tblpYSpec="inside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AE78B0" w:rsidRDefault="00F22872" w:rsidP="00F2287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D0569">
              <w:rPr>
                <w:sz w:val="28"/>
                <w:szCs w:val="28"/>
              </w:rPr>
              <w:t>Зеленьков</w:t>
            </w:r>
            <w:r>
              <w:rPr>
                <w:sz w:val="28"/>
                <w:szCs w:val="28"/>
              </w:rPr>
              <w:t>а</w:t>
            </w:r>
            <w:r w:rsidRPr="000D0569">
              <w:rPr>
                <w:sz w:val="28"/>
                <w:szCs w:val="28"/>
              </w:rPr>
              <w:t xml:space="preserve"> Надежд</w:t>
            </w:r>
            <w:r>
              <w:rPr>
                <w:sz w:val="28"/>
                <w:szCs w:val="28"/>
              </w:rPr>
              <w:t>а</w:t>
            </w:r>
            <w:r w:rsidRPr="000D0569">
              <w:rPr>
                <w:sz w:val="28"/>
                <w:szCs w:val="28"/>
              </w:rPr>
              <w:t xml:space="preserve"> Николаевн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4976" w:type="dxa"/>
          </w:tcPr>
          <w:p w:rsidR="00815ED4" w:rsidRPr="00AE78B0" w:rsidRDefault="00F22872" w:rsidP="00F2287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D0569">
              <w:rPr>
                <w:sz w:val="28"/>
                <w:szCs w:val="28"/>
              </w:rPr>
              <w:t>Региональн</w:t>
            </w:r>
            <w:r>
              <w:rPr>
                <w:sz w:val="28"/>
                <w:szCs w:val="28"/>
              </w:rPr>
              <w:t>ый</w:t>
            </w:r>
            <w:r w:rsidRPr="000D0569">
              <w:rPr>
                <w:sz w:val="28"/>
                <w:szCs w:val="28"/>
              </w:rPr>
              <w:t xml:space="preserve"> координационны</w:t>
            </w:r>
            <w:r>
              <w:rPr>
                <w:sz w:val="28"/>
                <w:szCs w:val="28"/>
              </w:rPr>
              <w:t>й совет</w:t>
            </w:r>
            <w:r w:rsidRPr="000D0569">
              <w:rPr>
                <w:sz w:val="28"/>
                <w:szCs w:val="28"/>
              </w:rPr>
              <w:t xml:space="preserve"> политической партии "Родная партия" в Р</w:t>
            </w:r>
            <w:r>
              <w:rPr>
                <w:sz w:val="28"/>
                <w:szCs w:val="28"/>
              </w:rPr>
              <w:t>остовской области.</w:t>
            </w:r>
          </w:p>
        </w:tc>
      </w:tr>
    </w:tbl>
    <w:p w:rsidR="004F6017" w:rsidRDefault="004F6017" w:rsidP="00666BF2">
      <w:pPr>
        <w:pStyle w:val="2"/>
        <w:jc w:val="center"/>
      </w:pPr>
      <w:r>
        <w:t>Список кандидатур для исключения из резерва составов участковых комиссий №</w:t>
      </w:r>
      <w:r w:rsidR="000E7DFB">
        <w:t>40</w:t>
      </w:r>
      <w:r w:rsidR="00F22872">
        <w:t>3</w:t>
      </w:r>
      <w:r>
        <w:t xml:space="preserve"> </w:t>
      </w:r>
      <w:r w:rsidR="00DF036F">
        <w:t>Шумилинско</w:t>
      </w:r>
      <w:r w:rsidR="003F1F31">
        <w:t>е</w:t>
      </w:r>
      <w:r>
        <w:t xml:space="preserve"> сельское поселение</w:t>
      </w:r>
    </w:p>
    <w:p w:rsidR="004F6017" w:rsidRDefault="004F6017" w:rsidP="00666BF2">
      <w:pPr>
        <w:pStyle w:val="21"/>
        <w:jc w:val="center"/>
      </w:pPr>
      <w:r>
        <w:t>Верхнедон</w:t>
      </w:r>
      <w:r w:rsidR="00666BF2">
        <w:t>ского района Ростовской области</w:t>
      </w:r>
    </w:p>
    <w:p w:rsidR="004F6017" w:rsidRDefault="004F6017" w:rsidP="004F601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</w:t>
      </w:r>
      <w:r w:rsidR="00666BF2">
        <w:rPr>
          <w:sz w:val="28"/>
          <w:szCs w:val="28"/>
        </w:rPr>
        <w:t>дпункта  “г”  пункта 25 Порядка</w:t>
      </w:r>
    </w:p>
    <w:tbl>
      <w:tblPr>
        <w:tblStyle w:val="a5"/>
        <w:tblpPr w:leftFromText="180" w:rightFromText="180" w:vertAnchor="text" w:horzAnchor="margin" w:tblpY="139"/>
        <w:tblW w:w="0" w:type="auto"/>
        <w:tblInd w:w="0" w:type="dxa"/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21B0C">
              <w:rPr>
                <w:sz w:val="28"/>
                <w:szCs w:val="28"/>
              </w:rPr>
              <w:t xml:space="preserve">Фамилия, </w:t>
            </w:r>
            <w:r>
              <w:rPr>
                <w:sz w:val="28"/>
                <w:szCs w:val="28"/>
              </w:rPr>
              <w:t>имя, отчество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15ED4">
        <w:tc>
          <w:tcPr>
            <w:tcW w:w="675" w:type="dxa"/>
          </w:tcPr>
          <w:p w:rsidR="00815ED4" w:rsidRPr="00421B0C" w:rsidRDefault="00815ED4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815ED4" w:rsidRPr="00AE78B0" w:rsidRDefault="003F1F31" w:rsidP="003F1F31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Асташова Наталья Александровна</w:t>
            </w:r>
          </w:p>
        </w:tc>
        <w:tc>
          <w:tcPr>
            <w:tcW w:w="4976" w:type="dxa"/>
          </w:tcPr>
          <w:p w:rsidR="00815ED4" w:rsidRPr="00AE78B0" w:rsidRDefault="003F1F31" w:rsidP="00815ED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0D0569">
              <w:rPr>
                <w:sz w:val="28"/>
                <w:szCs w:val="28"/>
              </w:rPr>
              <w:t>Региональн</w:t>
            </w:r>
            <w:r>
              <w:rPr>
                <w:sz w:val="28"/>
                <w:szCs w:val="28"/>
              </w:rPr>
              <w:t>ый</w:t>
            </w:r>
            <w:r w:rsidRPr="000D0569">
              <w:rPr>
                <w:sz w:val="28"/>
                <w:szCs w:val="28"/>
              </w:rPr>
              <w:t xml:space="preserve"> координационны</w:t>
            </w:r>
            <w:r>
              <w:rPr>
                <w:sz w:val="28"/>
                <w:szCs w:val="28"/>
              </w:rPr>
              <w:t>й совет</w:t>
            </w:r>
            <w:r w:rsidRPr="000D0569">
              <w:rPr>
                <w:sz w:val="28"/>
                <w:szCs w:val="28"/>
              </w:rPr>
              <w:t xml:space="preserve"> политической партии "Родная партия" в Р</w:t>
            </w:r>
            <w:r>
              <w:rPr>
                <w:sz w:val="28"/>
                <w:szCs w:val="28"/>
              </w:rPr>
              <w:t>остовской области.</w:t>
            </w:r>
          </w:p>
        </w:tc>
      </w:tr>
    </w:tbl>
    <w:p w:rsidR="004F6017" w:rsidRDefault="004F6017" w:rsidP="004F6017">
      <w:pPr>
        <w:jc w:val="center"/>
        <w:rPr>
          <w:sz w:val="28"/>
          <w:szCs w:val="28"/>
        </w:rPr>
      </w:pPr>
    </w:p>
    <w:sectPr w:rsidR="004F6017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15038"/>
    <w:rsid w:val="000D0569"/>
    <w:rsid w:val="000E7DFB"/>
    <w:rsid w:val="00167C05"/>
    <w:rsid w:val="00245E50"/>
    <w:rsid w:val="00275975"/>
    <w:rsid w:val="0030051F"/>
    <w:rsid w:val="003F1F31"/>
    <w:rsid w:val="00421B0C"/>
    <w:rsid w:val="004F6017"/>
    <w:rsid w:val="005819F2"/>
    <w:rsid w:val="00666BF2"/>
    <w:rsid w:val="00722417"/>
    <w:rsid w:val="007D439C"/>
    <w:rsid w:val="00815ED4"/>
    <w:rsid w:val="00A016CA"/>
    <w:rsid w:val="00AE78B0"/>
    <w:rsid w:val="00AE7E53"/>
    <w:rsid w:val="00AF1DE5"/>
    <w:rsid w:val="00AF4F90"/>
    <w:rsid w:val="00BB463B"/>
    <w:rsid w:val="00BF1CC5"/>
    <w:rsid w:val="00BF5B14"/>
    <w:rsid w:val="00C97BFD"/>
    <w:rsid w:val="00CC07D4"/>
    <w:rsid w:val="00DF036F"/>
    <w:rsid w:val="00E96D98"/>
    <w:rsid w:val="00F00E96"/>
    <w:rsid w:val="00F22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2017-02-02T12:48:00Z</cp:lastPrinted>
  <dcterms:created xsi:type="dcterms:W3CDTF">2017-02-10T07:46:00Z</dcterms:created>
  <dcterms:modified xsi:type="dcterms:W3CDTF">2017-02-10T07:46:00Z</dcterms:modified>
</cp:coreProperties>
</file>