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616" w:rsidRDefault="000168F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Default="0054461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44616" w:rsidRDefault="0054461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44616" w:rsidRDefault="0054461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44616" w:rsidRDefault="0054461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544616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44616" w:rsidRDefault="0054461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544616" w:rsidRDefault="0054461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44616" w:rsidRDefault="00544616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616" w:rsidRDefault="0054461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44616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44616" w:rsidRDefault="002412F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 июля</w:t>
            </w:r>
            <w:r w:rsidR="00544616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544616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544616" w:rsidRDefault="00544616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544616" w:rsidRDefault="0054461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616" w:rsidRDefault="00544616" w:rsidP="0059634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2412FC">
              <w:rPr>
                <w:rFonts w:ascii="Times New Roman CYR" w:hAnsi="Times New Roman CYR" w:cs="Times New Roman CYR"/>
                <w:sz w:val="28"/>
                <w:szCs w:val="28"/>
              </w:rPr>
              <w:t>12-</w:t>
            </w:r>
            <w:r w:rsidR="005963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544616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44616" w:rsidRDefault="0054461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544616" w:rsidRDefault="0054461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616" w:rsidRDefault="0054461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44616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44616" w:rsidRDefault="0054461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544616" w:rsidRDefault="0054461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544616" w:rsidRDefault="00544616" w:rsidP="00177F23">
            <w:pPr>
              <w:pStyle w:val="31"/>
              <w:spacing w:line="240" w:lineRule="auto"/>
              <w:ind w:left="-108"/>
              <w:jc w:val="both"/>
            </w:pPr>
            <w:r>
              <w:t xml:space="preserve">Об </w:t>
            </w:r>
            <w:r w:rsidR="00177F23">
              <w:t>исключении из состава</w:t>
            </w:r>
            <w:r>
              <w:t xml:space="preserve"> участковой избирательной комиссии избирательного участка №</w:t>
            </w:r>
            <w:r w:rsidR="002412FC">
              <w:t>393</w:t>
            </w:r>
            <w:r>
              <w:t xml:space="preserve"> Верхнедонского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616" w:rsidRDefault="0054461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44616" w:rsidRDefault="00544616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544616" w:rsidRDefault="00544616">
      <w:pPr>
        <w:pStyle w:val="21"/>
        <w:ind w:firstLine="708"/>
      </w:pPr>
      <w:r>
        <w:t>В связи со смертью члена участковой избирательной комиссии избирательного участка №</w:t>
      </w:r>
      <w:r w:rsidR="002412FC">
        <w:t>393</w:t>
      </w:r>
      <w:r>
        <w:t xml:space="preserve"> Верхнедонского района Ростовской области и руководствуясь  п. г) п. 8 ст. 29 Федерального закона от 12 июня 2002 года № 67 –ФЗ  “Об основных гарантиях избирательных прав и права на участие в референдуме граждан Российской Федерации”,</w:t>
      </w:r>
    </w:p>
    <w:p w:rsidR="00544616" w:rsidRDefault="00544616">
      <w:pPr>
        <w:pStyle w:val="21"/>
      </w:pPr>
    </w:p>
    <w:p w:rsidR="00544616" w:rsidRDefault="00544616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544616" w:rsidRDefault="00544616" w:rsidP="00A77D35">
      <w:pPr>
        <w:pStyle w:val="21"/>
        <w:jc w:val="center"/>
      </w:pPr>
      <w:r>
        <w:t>Р</w:t>
      </w:r>
      <w:r w:rsidR="00A77D35">
        <w:t>остовской области ПОСТАНОВЛЯЕТ:</w:t>
      </w:r>
    </w:p>
    <w:p w:rsidR="00177F23" w:rsidRDefault="00177F23" w:rsidP="00A77D35">
      <w:pPr>
        <w:pStyle w:val="21"/>
        <w:jc w:val="center"/>
      </w:pPr>
    </w:p>
    <w:p w:rsidR="00A77D35" w:rsidRDefault="00A77D35" w:rsidP="00A77D3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F47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Досрочно прекратить полномочия члена участковой  избирательной комиссии   </w:t>
      </w:r>
      <w:r w:rsidRPr="000F4766">
        <w:rPr>
          <w:sz w:val="28"/>
          <w:szCs w:val="28"/>
        </w:rPr>
        <w:t>избир</w:t>
      </w:r>
      <w:r>
        <w:rPr>
          <w:sz w:val="28"/>
          <w:szCs w:val="28"/>
        </w:rPr>
        <w:t>ательного участка №</w:t>
      </w:r>
      <w:r w:rsidRPr="000F4766">
        <w:rPr>
          <w:sz w:val="28"/>
          <w:szCs w:val="28"/>
        </w:rPr>
        <w:t>393</w:t>
      </w:r>
      <w:r>
        <w:rPr>
          <w:sz w:val="28"/>
          <w:szCs w:val="28"/>
        </w:rPr>
        <w:t xml:space="preserve"> с правом решающего голоса,  согласно прилагаемому списку.</w:t>
      </w:r>
    </w:p>
    <w:p w:rsidR="00A77D35" w:rsidRDefault="00A77D35" w:rsidP="00A77D3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A77D35" w:rsidRDefault="00A77D35" w:rsidP="00A77D3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настоящее постановление в соответствующую участковую избирательную комиссию.</w:t>
      </w:r>
    </w:p>
    <w:p w:rsidR="00A77D35" w:rsidRDefault="00A77D35" w:rsidP="00A77D3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4.Разместить настоящее постановление на сайте Территориальной избирательной комиссии Верхнедонского района в сети Интернет.</w:t>
      </w:r>
    </w:p>
    <w:p w:rsidR="00177F23" w:rsidRDefault="00544616" w:rsidP="00177F23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544616" w:rsidRDefault="00544616" w:rsidP="00177F23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77D35">
        <w:t>И.А. Горшенина</w:t>
      </w:r>
    </w:p>
    <w:p w:rsidR="00177F23" w:rsidRDefault="00177F23" w:rsidP="00177F2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177F23" w:rsidRDefault="00177F23" w:rsidP="00177F2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Территориальной</w:t>
      </w:r>
    </w:p>
    <w:p w:rsidR="00177F23" w:rsidRDefault="00177F23" w:rsidP="00177F2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177F23" w:rsidRDefault="00177F23" w:rsidP="00177F2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177F23" w:rsidRDefault="00177F23" w:rsidP="00177F2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15 июля 2016г. №12-4</w:t>
      </w:r>
    </w:p>
    <w:p w:rsidR="00177F23" w:rsidRDefault="00177F23" w:rsidP="00177F23"/>
    <w:p w:rsidR="00177F23" w:rsidRDefault="00177F23" w:rsidP="00177F23"/>
    <w:p w:rsidR="00177F23" w:rsidRDefault="00177F23" w:rsidP="00177F23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77F23" w:rsidRDefault="00177F23" w:rsidP="00177F2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177F23" w:rsidRDefault="00177F23" w:rsidP="00177F2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 правом решающего голоса </w:t>
      </w:r>
    </w:p>
    <w:p w:rsidR="00177F23" w:rsidRDefault="00177F23" w:rsidP="00177F23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77F23" w:rsidRPr="006A13B2" w:rsidRDefault="00177F23" w:rsidP="00177F2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№393</w:t>
      </w:r>
    </w:p>
    <w:p w:rsidR="00177F23" w:rsidRPr="000F4766" w:rsidRDefault="00177F23" w:rsidP="00177F23">
      <w:pPr>
        <w:widowControl w:val="0"/>
        <w:tabs>
          <w:tab w:val="left" w:pos="1573"/>
        </w:tabs>
        <w:jc w:val="center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77F23" w:rsidRPr="006A13B2" w:rsidTr="00163EDA">
        <w:tc>
          <w:tcPr>
            <w:tcW w:w="675" w:type="dxa"/>
          </w:tcPr>
          <w:p w:rsidR="00177F23" w:rsidRPr="006A13B2" w:rsidRDefault="00177F23" w:rsidP="00163ED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177F23" w:rsidRPr="006A13B2" w:rsidRDefault="00177F23" w:rsidP="00163ED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77F23" w:rsidRPr="006A13B2" w:rsidRDefault="00177F23" w:rsidP="00163ED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77F23" w:rsidRPr="006A13B2" w:rsidTr="00163EDA">
        <w:tc>
          <w:tcPr>
            <w:tcW w:w="675" w:type="dxa"/>
          </w:tcPr>
          <w:p w:rsidR="00177F23" w:rsidRPr="006A13B2" w:rsidRDefault="00177F23" w:rsidP="00163ED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77F23" w:rsidRPr="006A13B2" w:rsidRDefault="00177F23" w:rsidP="00163ED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77F23" w:rsidRPr="006A13B2" w:rsidRDefault="00177F23" w:rsidP="00163ED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177F23" w:rsidRPr="006A13B2" w:rsidTr="00163EDA">
        <w:tc>
          <w:tcPr>
            <w:tcW w:w="675" w:type="dxa"/>
          </w:tcPr>
          <w:p w:rsidR="00177F23" w:rsidRPr="006A13B2" w:rsidRDefault="00177F23" w:rsidP="00163ED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77F23" w:rsidRPr="006A13B2" w:rsidRDefault="00177F23" w:rsidP="00163ED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Анистратов Александр Филиппович</w:t>
            </w:r>
          </w:p>
        </w:tc>
        <w:tc>
          <w:tcPr>
            <w:tcW w:w="4976" w:type="dxa"/>
          </w:tcPr>
          <w:p w:rsidR="00177F23" w:rsidRPr="006A13B2" w:rsidRDefault="00177F23" w:rsidP="00163ED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Демократической партии России</w:t>
            </w:r>
          </w:p>
        </w:tc>
      </w:tr>
    </w:tbl>
    <w:p w:rsidR="00177F23" w:rsidRPr="00177F23" w:rsidRDefault="00177F23" w:rsidP="00177F23"/>
    <w:sectPr w:rsidR="00177F23" w:rsidRPr="00177F23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2FC"/>
    <w:rsid w:val="000168F4"/>
    <w:rsid w:val="000F4766"/>
    <w:rsid w:val="00163EDA"/>
    <w:rsid w:val="00177F23"/>
    <w:rsid w:val="002412FC"/>
    <w:rsid w:val="00544616"/>
    <w:rsid w:val="00596341"/>
    <w:rsid w:val="006A13B2"/>
    <w:rsid w:val="00A7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2016-07-21T05:52:00Z</cp:lastPrinted>
  <dcterms:created xsi:type="dcterms:W3CDTF">2017-02-09T11:54:00Z</dcterms:created>
  <dcterms:modified xsi:type="dcterms:W3CDTF">2017-02-09T11:54:00Z</dcterms:modified>
</cp:coreProperties>
</file>