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D1923E" w14:textId="77777777" w:rsidR="00796F65" w:rsidRDefault="00E210D2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 wp14:anchorId="3FE54523" wp14:editId="599A3398">
            <wp:extent cx="752475" cy="683016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683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E43D93" w14:textId="77777777" w:rsidR="00796F65" w:rsidRDefault="00796F65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6B1AFD34" w14:textId="77777777"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057094B4" w14:textId="77777777"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4B056494" w14:textId="77777777" w:rsidR="00796F65" w:rsidRDefault="00796F65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977"/>
        <w:gridCol w:w="6095"/>
        <w:gridCol w:w="1134"/>
      </w:tblGrid>
      <w:tr w:rsidR="00796F65" w14:paraId="03A99DE0" w14:textId="77777777" w:rsidTr="00BD68B3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28F05B88" w14:textId="77777777"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14:paraId="27F43B1D" w14:textId="77777777"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5F8C7EAE" w14:textId="77777777"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BE4CD6D" w14:textId="77777777"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96F65" w14:paraId="64EC4AE2" w14:textId="77777777" w:rsidTr="00BD68B3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1D1A5499" w14:textId="1D975C1E" w:rsidR="00796F65" w:rsidRDefault="009B734F" w:rsidP="00C44DFD">
            <w:pPr>
              <w:keepNext/>
              <w:widowControl w:val="0"/>
              <w:ind w:left="459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27</w:t>
            </w:r>
            <w:r w:rsidR="006F2F90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июл</w:t>
            </w:r>
            <w:r w:rsidR="006F2F90">
              <w:rPr>
                <w:rFonts w:ascii="Times New Roman CYR" w:hAnsi="Times New Roman CYR" w:cs="Times New Roman CYR"/>
                <w:sz w:val="28"/>
                <w:szCs w:val="28"/>
              </w:rPr>
              <w:t>я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 xml:space="preserve"> 20</w:t>
            </w:r>
            <w:r w:rsidR="00963C46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816946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946125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14:paraId="162C2A3B" w14:textId="77777777"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14:paraId="375CD933" w14:textId="77777777"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005431C" w14:textId="04479E18" w:rsidR="00796F65" w:rsidRDefault="00796F65" w:rsidP="00703892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F66F38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9B734F">
              <w:rPr>
                <w:rFonts w:ascii="Times New Roman CYR" w:hAnsi="Times New Roman CYR" w:cs="Times New Roman CYR"/>
                <w:sz w:val="28"/>
                <w:szCs w:val="28"/>
              </w:rPr>
              <w:t>14</w:t>
            </w:r>
            <w:r w:rsidR="006F2F90">
              <w:rPr>
                <w:rFonts w:ascii="Times New Roman CYR" w:hAnsi="Times New Roman CYR" w:cs="Times New Roman CYR"/>
                <w:sz w:val="28"/>
                <w:szCs w:val="28"/>
              </w:rPr>
              <w:t>-1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</w:tc>
      </w:tr>
      <w:tr w:rsidR="00796F65" w14:paraId="259AFA1B" w14:textId="77777777" w:rsidTr="00BD68B3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5801A568" w14:textId="77777777"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14:paraId="52335E4C" w14:textId="77777777"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7B56972" w14:textId="77777777"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96F65" w14:paraId="22923AFC" w14:textId="77777777" w:rsidTr="00BD68B3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4579A06B" w14:textId="77777777"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14:paraId="660C1511" w14:textId="77777777"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14:paraId="7891121A" w14:textId="4E3E0EFF" w:rsidR="00796F65" w:rsidRPr="00703892" w:rsidRDefault="00BD68B3" w:rsidP="009226CC">
            <w:pPr>
              <w:pStyle w:val="31"/>
              <w:spacing w:line="240" w:lineRule="auto"/>
              <w:ind w:left="-108"/>
              <w:jc w:val="both"/>
            </w:pPr>
            <w:r w:rsidRPr="00BD68B3">
              <w:t xml:space="preserve">О назначении членов Территориальной избирательной комиссии </w:t>
            </w:r>
            <w:r>
              <w:t>Верхнедонского района Ростовской области</w:t>
            </w:r>
            <w:r w:rsidRPr="00BD68B3">
              <w:t xml:space="preserve">, ответственных за работу со средствами видеонаблюдения на территории </w:t>
            </w:r>
            <w:r>
              <w:t>Верхнедонского района</w:t>
            </w:r>
            <w:r w:rsidRPr="00BD68B3">
              <w:t xml:space="preserve"> при проведении выборов депутатов Государственной Думы Федерального Собрания Российской Федерации девятого созыва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07062FB" w14:textId="77777777"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5EED9C81" w14:textId="77777777" w:rsidR="00796F65" w:rsidRDefault="00796F65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14:paraId="5C99DB3A" w14:textId="380CE3C9" w:rsidR="00703892" w:rsidRDefault="00BD68B3" w:rsidP="00737D54">
      <w:pPr>
        <w:ind w:firstLine="708"/>
        <w:jc w:val="both"/>
        <w:rPr>
          <w:bCs/>
          <w:sz w:val="28"/>
          <w:szCs w:val="28"/>
        </w:rPr>
      </w:pPr>
      <w:r w:rsidRPr="00BD68B3">
        <w:rPr>
          <w:sz w:val="28"/>
          <w:szCs w:val="28"/>
          <w:shd w:val="clear" w:color="auto" w:fill="FFFFFF"/>
        </w:rPr>
        <w:t>В соответствии с частью 15 статьи 78, частью 18 статьи 86 Федерального закона от 22.02.2014 № 20-ФЗ «О выборах депутатов Государственной Думы Федерального Собрания Российской Федерации», пунктом 3.5 Постановления Центральной избирательной комиссии Российской Федерации от 15.04.2026 № 3/29-9 «О видеонаблюдении при проведении выборов депутатов Государственной Думы Федерального Собрания Российской Федерации девятого созыва»</w:t>
      </w:r>
      <w:r w:rsidR="00703892" w:rsidRPr="006402CA">
        <w:rPr>
          <w:sz w:val="28"/>
          <w:szCs w:val="28"/>
          <w:shd w:val="clear" w:color="auto" w:fill="FFFFFF"/>
        </w:rPr>
        <w:t>,</w:t>
      </w:r>
    </w:p>
    <w:p w14:paraId="157C1C29" w14:textId="77777777" w:rsidR="00796F65" w:rsidRDefault="00796F65">
      <w:pPr>
        <w:pStyle w:val="21"/>
      </w:pPr>
    </w:p>
    <w:p w14:paraId="55510D70" w14:textId="77777777" w:rsidR="00750FA9" w:rsidRDefault="00796F65">
      <w:pPr>
        <w:pStyle w:val="21"/>
        <w:jc w:val="center"/>
      </w:pPr>
      <w:r>
        <w:t xml:space="preserve">Территориальная избирательная комиссия Верхнедонского района </w:t>
      </w:r>
    </w:p>
    <w:p w14:paraId="217D528A" w14:textId="77777777" w:rsidR="00796F65" w:rsidRDefault="00796F65">
      <w:pPr>
        <w:pStyle w:val="21"/>
        <w:jc w:val="center"/>
      </w:pPr>
      <w:r>
        <w:t>Ростовской области ПОСТАНОВЛЯЕТ:</w:t>
      </w:r>
    </w:p>
    <w:p w14:paraId="5FD42B3B" w14:textId="77777777" w:rsidR="00296DE8" w:rsidRDefault="00296DE8">
      <w:pPr>
        <w:pStyle w:val="21"/>
        <w:jc w:val="center"/>
      </w:pPr>
    </w:p>
    <w:p w14:paraId="69579D77" w14:textId="77777777" w:rsidR="00BD68B3" w:rsidRDefault="00BD68B3" w:rsidP="009226CC">
      <w:pPr>
        <w:pStyle w:val="ac"/>
        <w:tabs>
          <w:tab w:val="left" w:pos="567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D68B3">
        <w:rPr>
          <w:sz w:val="28"/>
          <w:szCs w:val="28"/>
        </w:rPr>
        <w:t xml:space="preserve">Назначить членов Территориальной избирательной комиссии </w:t>
      </w:r>
      <w:r>
        <w:rPr>
          <w:sz w:val="28"/>
          <w:szCs w:val="28"/>
        </w:rPr>
        <w:t xml:space="preserve">Верхнедонского района Ростовской области </w:t>
      </w:r>
      <w:r w:rsidRPr="00BD68B3">
        <w:rPr>
          <w:sz w:val="28"/>
          <w:szCs w:val="28"/>
        </w:rPr>
        <w:t xml:space="preserve">с правом решающего голоса, ответственных за работу со средствами видеонаблюдения и трансляции изображения, а также соблюдение установленных Порядком применения средств видеонаблюдения и трансляции изображения при проведении выборов депутатов Государственной Думы Федерального Собрания Российской Федерации девятого созыва зон видимости камер видеонаблюдения в помещениях для голосования участковых избирательных комиссий и в помещении Территориальной избирательной комиссии </w:t>
      </w:r>
      <w:r>
        <w:rPr>
          <w:sz w:val="28"/>
          <w:szCs w:val="28"/>
        </w:rPr>
        <w:lastRenderedPageBreak/>
        <w:t>Верхнедонского района Ростовской области</w:t>
      </w:r>
      <w:r w:rsidRPr="00BD68B3">
        <w:rPr>
          <w:sz w:val="28"/>
          <w:szCs w:val="28"/>
        </w:rPr>
        <w:t xml:space="preserve"> (далее – ответственные лица) в количестве двух человек:</w:t>
      </w:r>
    </w:p>
    <w:p w14:paraId="25A0E4E8" w14:textId="08A1B7F6" w:rsidR="00796F65" w:rsidRDefault="009226CC" w:rsidP="006C3451">
      <w:pPr>
        <w:pStyle w:val="ac"/>
        <w:tabs>
          <w:tab w:val="left" w:pos="567"/>
        </w:tabs>
        <w:spacing w:line="360" w:lineRule="auto"/>
        <w:ind w:left="0"/>
        <w:jc w:val="both"/>
        <w:rPr>
          <w:color w:val="000000"/>
          <w:sz w:val="28"/>
          <w:szCs w:val="28"/>
          <w:lang w:bidi="ru-RU"/>
        </w:rPr>
      </w:pPr>
      <w:r>
        <w:rPr>
          <w:sz w:val="28"/>
          <w:szCs w:val="28"/>
        </w:rPr>
        <w:t>-</w:t>
      </w:r>
      <w:r w:rsidR="00703892" w:rsidRPr="00E9358D">
        <w:rPr>
          <w:sz w:val="28"/>
          <w:szCs w:val="28"/>
        </w:rPr>
        <w:t xml:space="preserve"> </w:t>
      </w:r>
      <w:r w:rsidR="00CE5957">
        <w:rPr>
          <w:sz w:val="28"/>
          <w:szCs w:val="28"/>
        </w:rPr>
        <w:t>Кириллову Ольгу Юрьевну</w:t>
      </w:r>
      <w:r w:rsidR="006C3451">
        <w:rPr>
          <w:sz w:val="28"/>
          <w:szCs w:val="28"/>
        </w:rPr>
        <w:t>,</w:t>
      </w:r>
      <w:r w:rsidR="00703892">
        <w:rPr>
          <w:sz w:val="28"/>
          <w:szCs w:val="28"/>
        </w:rPr>
        <w:t xml:space="preserve"> предложенн</w:t>
      </w:r>
      <w:r w:rsidR="00CE5957">
        <w:rPr>
          <w:sz w:val="28"/>
          <w:szCs w:val="28"/>
        </w:rPr>
        <w:t>ую</w:t>
      </w:r>
      <w:r w:rsidR="007D7B58">
        <w:rPr>
          <w:sz w:val="28"/>
          <w:szCs w:val="28"/>
        </w:rPr>
        <w:t xml:space="preserve"> </w:t>
      </w:r>
      <w:r w:rsidR="00CE5957">
        <w:rPr>
          <w:sz w:val="28"/>
          <w:szCs w:val="28"/>
        </w:rPr>
        <w:t>Ростовским региональным отделением Всероссийской политической партии «</w:t>
      </w:r>
      <w:r w:rsidR="00CE5957" w:rsidRPr="00CE5957">
        <w:rPr>
          <w:b/>
          <w:bCs/>
          <w:sz w:val="28"/>
          <w:szCs w:val="28"/>
        </w:rPr>
        <w:t>ЕДИНАЯ РОССИЯ</w:t>
      </w:r>
      <w:r w:rsidR="00CE5957">
        <w:rPr>
          <w:sz w:val="28"/>
          <w:szCs w:val="28"/>
        </w:rPr>
        <w:t>»</w:t>
      </w:r>
      <w:r w:rsidR="00703892" w:rsidRPr="00737D54">
        <w:rPr>
          <w:color w:val="000000"/>
          <w:sz w:val="28"/>
          <w:szCs w:val="28"/>
          <w:lang w:bidi="ru-RU"/>
        </w:rPr>
        <w:t>.</w:t>
      </w:r>
    </w:p>
    <w:p w14:paraId="287A64A3" w14:textId="003317D8" w:rsidR="00091640" w:rsidRDefault="009226CC" w:rsidP="000D4F52">
      <w:pPr>
        <w:spacing w:line="360" w:lineRule="auto"/>
        <w:jc w:val="both"/>
        <w:rPr>
          <w:szCs w:val="28"/>
          <w:u w:val="single"/>
        </w:rPr>
      </w:pPr>
      <w:r>
        <w:rPr>
          <w:color w:val="000000"/>
          <w:sz w:val="28"/>
          <w:szCs w:val="28"/>
          <w:lang w:bidi="ru-RU"/>
        </w:rPr>
        <w:t xml:space="preserve">- </w:t>
      </w:r>
      <w:proofErr w:type="spellStart"/>
      <w:r w:rsidR="00BD68B3">
        <w:rPr>
          <w:sz w:val="28"/>
          <w:szCs w:val="28"/>
        </w:rPr>
        <w:t>Шурупову</w:t>
      </w:r>
      <w:proofErr w:type="spellEnd"/>
      <w:r w:rsidR="00BD68B3">
        <w:rPr>
          <w:sz w:val="28"/>
          <w:szCs w:val="28"/>
        </w:rPr>
        <w:t xml:space="preserve"> Анну Григорьевну</w:t>
      </w:r>
      <w:r w:rsidR="006C3451">
        <w:rPr>
          <w:sz w:val="28"/>
          <w:szCs w:val="28"/>
        </w:rPr>
        <w:t>,</w:t>
      </w:r>
      <w:r>
        <w:rPr>
          <w:sz w:val="28"/>
          <w:szCs w:val="28"/>
        </w:rPr>
        <w:t xml:space="preserve"> предложенную </w:t>
      </w:r>
      <w:r w:rsidRPr="009226CC">
        <w:rPr>
          <w:sz w:val="28"/>
          <w:szCs w:val="28"/>
        </w:rPr>
        <w:t xml:space="preserve">Региональным отделением </w:t>
      </w:r>
      <w:r w:rsidR="000D4F52" w:rsidRPr="000D4F52">
        <w:rPr>
          <w:sz w:val="28"/>
          <w:szCs w:val="28"/>
        </w:rPr>
        <w:t xml:space="preserve">Социалистической </w:t>
      </w:r>
      <w:proofErr w:type="gramStart"/>
      <w:r w:rsidR="007D7B58">
        <w:rPr>
          <w:sz w:val="28"/>
          <w:szCs w:val="28"/>
        </w:rPr>
        <w:t>п</w:t>
      </w:r>
      <w:r w:rsidR="000D4F52" w:rsidRPr="000D4F52">
        <w:rPr>
          <w:sz w:val="28"/>
          <w:szCs w:val="28"/>
        </w:rPr>
        <w:t>олитической  партии</w:t>
      </w:r>
      <w:proofErr w:type="gramEnd"/>
      <w:r w:rsidR="000D4F52" w:rsidRPr="000D4F52">
        <w:rPr>
          <w:sz w:val="28"/>
          <w:szCs w:val="28"/>
        </w:rPr>
        <w:t xml:space="preserve">   </w:t>
      </w:r>
      <w:r w:rsidR="000D4F52" w:rsidRPr="007D7B58">
        <w:rPr>
          <w:b/>
          <w:bCs/>
          <w:sz w:val="28"/>
          <w:szCs w:val="28"/>
        </w:rPr>
        <w:t>СПРАВЕДЛИВАЯ РОССИЯ</w:t>
      </w:r>
      <w:r w:rsidR="000D4F52" w:rsidRPr="000D4F52">
        <w:rPr>
          <w:sz w:val="28"/>
          <w:szCs w:val="28"/>
        </w:rPr>
        <w:t xml:space="preserve"> в Ростовской области</w:t>
      </w:r>
      <w:r w:rsidR="000D4F52">
        <w:rPr>
          <w:sz w:val="28"/>
          <w:szCs w:val="28"/>
        </w:rPr>
        <w:t>.</w:t>
      </w:r>
      <w:r w:rsidR="000D4F52">
        <w:rPr>
          <w:szCs w:val="28"/>
          <w:u w:val="single"/>
        </w:rPr>
        <w:t xml:space="preserve"> </w:t>
      </w:r>
    </w:p>
    <w:p w14:paraId="34DD1D13" w14:textId="0260EE45" w:rsidR="006C3451" w:rsidRPr="006C3451" w:rsidRDefault="006C3451" w:rsidP="006C3451">
      <w:pPr>
        <w:widowControl w:val="0"/>
        <w:tabs>
          <w:tab w:val="left" w:pos="0"/>
          <w:tab w:val="left" w:pos="709"/>
        </w:tabs>
        <w:adjustRightInd w:val="0"/>
        <w:spacing w:line="360" w:lineRule="auto"/>
        <w:jc w:val="both"/>
        <w:rPr>
          <w:rFonts w:eastAsia="Lucida Sans Unicode"/>
          <w:noProof/>
          <w:color w:val="000000" w:themeColor="text1"/>
          <w:kern w:val="2"/>
          <w:sz w:val="28"/>
          <w:szCs w:val="28"/>
        </w:rPr>
      </w:pPr>
      <w:r>
        <w:rPr>
          <w:color w:val="000000" w:themeColor="text1"/>
          <w:sz w:val="28"/>
          <w:szCs w:val="28"/>
        </w:rPr>
        <w:tab/>
      </w:r>
      <w:r w:rsidRPr="006C3451">
        <w:rPr>
          <w:color w:val="000000" w:themeColor="text1"/>
          <w:sz w:val="28"/>
          <w:szCs w:val="28"/>
        </w:rPr>
        <w:t>2.</w:t>
      </w:r>
      <w:r w:rsidRPr="006C3451"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>П</w:t>
      </w:r>
      <w:r w:rsidRPr="006C3451">
        <w:rPr>
          <w:rFonts w:eastAsia="Lucida Sans Unicode"/>
          <w:noProof/>
          <w:color w:val="000000" w:themeColor="text1"/>
          <w:kern w:val="2"/>
          <w:sz w:val="28"/>
          <w:szCs w:val="28"/>
        </w:rPr>
        <w:t xml:space="preserve">редседателю Территориальной избирательной комиссии </w:t>
      </w:r>
      <w:r>
        <w:rPr>
          <w:rFonts w:eastAsia="Lucida Sans Unicode"/>
          <w:noProof/>
          <w:color w:val="000000" w:themeColor="text1"/>
          <w:kern w:val="2"/>
          <w:sz w:val="28"/>
          <w:szCs w:val="28"/>
        </w:rPr>
        <w:t>Верхнедонского района Ростовской области</w:t>
      </w:r>
      <w:r w:rsidRPr="006C3451">
        <w:rPr>
          <w:rFonts w:eastAsia="Lucida Sans Unicode"/>
          <w:noProof/>
          <w:color w:val="000000" w:themeColor="text1"/>
          <w:kern w:val="2"/>
          <w:sz w:val="28"/>
          <w:szCs w:val="28"/>
        </w:rPr>
        <w:t xml:space="preserve"> </w:t>
      </w:r>
      <w:r w:rsidRPr="006C3451">
        <w:rPr>
          <w:rFonts w:eastAsia="Lucida Sans Unicode"/>
          <w:iCs/>
          <w:noProof/>
          <w:color w:val="000000" w:themeColor="text1"/>
          <w:kern w:val="2"/>
          <w:sz w:val="28"/>
          <w:szCs w:val="28"/>
        </w:rPr>
        <w:t>Булаткиной Е.И.</w:t>
      </w:r>
      <w:r w:rsidRPr="006C3451">
        <w:rPr>
          <w:rFonts w:eastAsia="Lucida Sans Unicode"/>
          <w:noProof/>
          <w:color w:val="000000" w:themeColor="text1"/>
          <w:kern w:val="2"/>
          <w:sz w:val="28"/>
          <w:szCs w:val="28"/>
        </w:rPr>
        <w:t xml:space="preserve"> актуализировать данные об ответственных лицах с использованием личного кабинета на федеральной государственной информационной системе «Единый портал государственных и муниципальных услуг (функций)».</w:t>
      </w:r>
    </w:p>
    <w:p w14:paraId="3132B5AC" w14:textId="71CED880" w:rsidR="006C3451" w:rsidRPr="006C3451" w:rsidRDefault="00F3035B" w:rsidP="006C3451">
      <w:pPr>
        <w:tabs>
          <w:tab w:val="left" w:pos="0"/>
          <w:tab w:val="left" w:pos="709"/>
        </w:tabs>
        <w:adjustRightInd w:val="0"/>
        <w:spacing w:line="360" w:lineRule="auto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6C3451">
        <w:rPr>
          <w:sz w:val="28"/>
          <w:szCs w:val="28"/>
        </w:rPr>
        <w:t>3</w:t>
      </w:r>
      <w:r w:rsidR="00796F65">
        <w:rPr>
          <w:sz w:val="28"/>
          <w:szCs w:val="28"/>
        </w:rPr>
        <w:t>.</w:t>
      </w:r>
      <w:r w:rsidR="00091640">
        <w:rPr>
          <w:sz w:val="28"/>
          <w:szCs w:val="28"/>
        </w:rPr>
        <w:t xml:space="preserve"> </w:t>
      </w:r>
      <w:r w:rsidR="00296DE8">
        <w:rPr>
          <w:sz w:val="28"/>
          <w:szCs w:val="28"/>
        </w:rPr>
        <w:t>Р</w:t>
      </w:r>
      <w:r w:rsidR="00796F65">
        <w:rPr>
          <w:sz w:val="28"/>
          <w:szCs w:val="28"/>
        </w:rPr>
        <w:t xml:space="preserve">азместить настоящее </w:t>
      </w:r>
      <w:r w:rsidR="00296DE8">
        <w:rPr>
          <w:sz w:val="28"/>
          <w:szCs w:val="28"/>
        </w:rPr>
        <w:t>п</w:t>
      </w:r>
      <w:r w:rsidR="00796F65">
        <w:rPr>
          <w:sz w:val="28"/>
          <w:szCs w:val="28"/>
        </w:rPr>
        <w:t>остановление на сайте Территориальной избирательной комиссии Верхнедонского района Ростовской области</w:t>
      </w:r>
      <w:r w:rsidR="00033446">
        <w:rPr>
          <w:sz w:val="28"/>
          <w:szCs w:val="28"/>
        </w:rPr>
        <w:t xml:space="preserve"> в </w:t>
      </w:r>
      <w:r w:rsidR="006C3451" w:rsidRPr="006C3451">
        <w:rPr>
          <w:rFonts w:eastAsia="Lucida Sans Unicode"/>
          <w:noProof/>
          <w:color w:val="000000" w:themeColor="text1"/>
          <w:kern w:val="2"/>
          <w:sz w:val="28"/>
          <w:szCs w:val="28"/>
        </w:rPr>
        <w:t>информационно-телекоммуникационной сети «Интернет».</w:t>
      </w:r>
    </w:p>
    <w:p w14:paraId="3AD795E5" w14:textId="73477342" w:rsidR="00AC046A" w:rsidRDefault="00F3035B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6C3451">
        <w:rPr>
          <w:sz w:val="28"/>
          <w:szCs w:val="28"/>
        </w:rPr>
        <w:t>4</w:t>
      </w:r>
      <w:r w:rsidR="00AC046A">
        <w:rPr>
          <w:sz w:val="28"/>
          <w:szCs w:val="28"/>
        </w:rPr>
        <w:t>. Контроль за исполнением настоящего пос</w:t>
      </w:r>
      <w:r w:rsidR="00DE6F88">
        <w:rPr>
          <w:sz w:val="28"/>
          <w:szCs w:val="28"/>
        </w:rPr>
        <w:t>т</w:t>
      </w:r>
      <w:r w:rsidR="00AC046A">
        <w:rPr>
          <w:sz w:val="28"/>
          <w:szCs w:val="28"/>
        </w:rPr>
        <w:t xml:space="preserve">ановления возложить на </w:t>
      </w:r>
      <w:r w:rsidR="00091640">
        <w:rPr>
          <w:sz w:val="28"/>
          <w:szCs w:val="28"/>
        </w:rPr>
        <w:t>председателя</w:t>
      </w:r>
      <w:r w:rsidR="00AC046A">
        <w:rPr>
          <w:sz w:val="28"/>
          <w:szCs w:val="28"/>
        </w:rPr>
        <w:t xml:space="preserve"> </w:t>
      </w:r>
      <w:r w:rsidR="00033446">
        <w:rPr>
          <w:sz w:val="28"/>
          <w:szCs w:val="28"/>
        </w:rPr>
        <w:t xml:space="preserve">Территориальной избирательной </w:t>
      </w:r>
      <w:r w:rsidR="00AC046A">
        <w:rPr>
          <w:sz w:val="28"/>
          <w:szCs w:val="28"/>
        </w:rPr>
        <w:t xml:space="preserve">комиссии </w:t>
      </w:r>
      <w:r w:rsidR="00033446">
        <w:rPr>
          <w:sz w:val="28"/>
          <w:szCs w:val="28"/>
        </w:rPr>
        <w:t xml:space="preserve">Верхнедонского района Ростовской области </w:t>
      </w:r>
      <w:r w:rsidR="00091640">
        <w:rPr>
          <w:sz w:val="28"/>
          <w:szCs w:val="28"/>
        </w:rPr>
        <w:t xml:space="preserve">Е.И. </w:t>
      </w:r>
      <w:proofErr w:type="spellStart"/>
      <w:r w:rsidR="00091640">
        <w:rPr>
          <w:sz w:val="28"/>
          <w:szCs w:val="28"/>
        </w:rPr>
        <w:t>Булаткину</w:t>
      </w:r>
      <w:proofErr w:type="spellEnd"/>
      <w:r w:rsidR="00AC046A">
        <w:rPr>
          <w:sz w:val="28"/>
          <w:szCs w:val="28"/>
        </w:rPr>
        <w:t>.</w:t>
      </w:r>
    </w:p>
    <w:p w14:paraId="7B9E49C7" w14:textId="77777777"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14:paraId="02816476" w14:textId="77777777"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14:paraId="38F7BE70" w14:textId="77777777"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14:paraId="135191AE" w14:textId="77777777" w:rsidR="00F3035B" w:rsidRDefault="00F3035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14:paraId="3B4E732A" w14:textId="77777777"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46125">
        <w:rPr>
          <w:sz w:val="28"/>
          <w:szCs w:val="28"/>
        </w:rPr>
        <w:t xml:space="preserve">                </w:t>
      </w:r>
      <w:r w:rsidR="00EC5A75">
        <w:rPr>
          <w:sz w:val="28"/>
          <w:szCs w:val="28"/>
        </w:rPr>
        <w:t>Е.И. Булаткина</w:t>
      </w:r>
    </w:p>
    <w:p w14:paraId="4BA4D984" w14:textId="77777777"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14:paraId="0E396CD4" w14:textId="77777777"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14:paraId="4C10CC9E" w14:textId="77777777"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46125">
        <w:rPr>
          <w:sz w:val="28"/>
          <w:szCs w:val="28"/>
        </w:rPr>
        <w:t xml:space="preserve">                 </w:t>
      </w:r>
      <w:r w:rsidR="00A52A1F">
        <w:rPr>
          <w:sz w:val="28"/>
          <w:szCs w:val="28"/>
        </w:rPr>
        <w:t xml:space="preserve">О.А. </w:t>
      </w:r>
      <w:r w:rsidR="003226B0">
        <w:rPr>
          <w:sz w:val="28"/>
          <w:szCs w:val="28"/>
        </w:rPr>
        <w:t>Семина</w:t>
      </w:r>
    </w:p>
    <w:sectPr w:rsidR="00796F65" w:rsidSect="006C3451">
      <w:headerReference w:type="default" r:id="rId9"/>
      <w:pgSz w:w="11906" w:h="16838" w:code="9"/>
      <w:pgMar w:top="1134" w:right="851" w:bottom="709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A3C951" w14:textId="77777777" w:rsidR="00BD778E" w:rsidRDefault="00BD778E">
      <w:r>
        <w:separator/>
      </w:r>
    </w:p>
  </w:endnote>
  <w:endnote w:type="continuationSeparator" w:id="0">
    <w:p w14:paraId="4A6C56C2" w14:textId="77777777" w:rsidR="00BD778E" w:rsidRDefault="00BD77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BA2CEE" w14:textId="77777777" w:rsidR="00BD778E" w:rsidRDefault="00BD778E">
      <w:r>
        <w:separator/>
      </w:r>
    </w:p>
  </w:footnote>
  <w:footnote w:type="continuationSeparator" w:id="0">
    <w:p w14:paraId="28A2F68C" w14:textId="77777777" w:rsidR="00BD778E" w:rsidRDefault="00BD77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597D90" w14:textId="77777777" w:rsidR="00EA3EC6" w:rsidRDefault="0014494F" w:rsidP="000E1DCA">
    <w:pPr>
      <w:pStyle w:val="a5"/>
      <w:framePr w:wrap="auto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A3EC6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0D4F52">
      <w:rPr>
        <w:rStyle w:val="a9"/>
        <w:noProof/>
      </w:rPr>
      <w:t>2</w:t>
    </w:r>
    <w:r>
      <w:rPr>
        <w:rStyle w:val="a9"/>
      </w:rPr>
      <w:fldChar w:fldCharType="end"/>
    </w:r>
  </w:p>
  <w:p w14:paraId="7232E4F0" w14:textId="77777777" w:rsidR="00EA3EC6" w:rsidRDefault="00EA3EC6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485F19F6"/>
    <w:multiLevelType w:val="hybridMultilevel"/>
    <w:tmpl w:val="09FEC01E"/>
    <w:lvl w:ilvl="0" w:tplc="06D803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 w15:restartNumberingAfterBreak="0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429A0"/>
    <w:rsid w:val="0001176C"/>
    <w:rsid w:val="00015B2D"/>
    <w:rsid w:val="00032584"/>
    <w:rsid w:val="00033446"/>
    <w:rsid w:val="000370CE"/>
    <w:rsid w:val="00046F92"/>
    <w:rsid w:val="000633D2"/>
    <w:rsid w:val="0008170D"/>
    <w:rsid w:val="00090C93"/>
    <w:rsid w:val="00091640"/>
    <w:rsid w:val="00092BD0"/>
    <w:rsid w:val="000950B4"/>
    <w:rsid w:val="000953A6"/>
    <w:rsid w:val="000A55E3"/>
    <w:rsid w:val="000A6B3B"/>
    <w:rsid w:val="000D0569"/>
    <w:rsid w:val="000D4F52"/>
    <w:rsid w:val="000E1DCA"/>
    <w:rsid w:val="000F4766"/>
    <w:rsid w:val="000F5806"/>
    <w:rsid w:val="000F5D09"/>
    <w:rsid w:val="000F7AEC"/>
    <w:rsid w:val="00107F24"/>
    <w:rsid w:val="00136B2B"/>
    <w:rsid w:val="00137EDB"/>
    <w:rsid w:val="00141093"/>
    <w:rsid w:val="00141550"/>
    <w:rsid w:val="00142AC8"/>
    <w:rsid w:val="0014494F"/>
    <w:rsid w:val="001523B6"/>
    <w:rsid w:val="00164E6C"/>
    <w:rsid w:val="00165E35"/>
    <w:rsid w:val="001671B5"/>
    <w:rsid w:val="001721CA"/>
    <w:rsid w:val="00192CD0"/>
    <w:rsid w:val="001B27B4"/>
    <w:rsid w:val="001F0983"/>
    <w:rsid w:val="00233C94"/>
    <w:rsid w:val="00273ACC"/>
    <w:rsid w:val="0028131D"/>
    <w:rsid w:val="00284B15"/>
    <w:rsid w:val="0029087C"/>
    <w:rsid w:val="00296DE8"/>
    <w:rsid w:val="002B08DE"/>
    <w:rsid w:val="002C58CF"/>
    <w:rsid w:val="002C7418"/>
    <w:rsid w:val="002E10E6"/>
    <w:rsid w:val="002E4BEF"/>
    <w:rsid w:val="00304DEF"/>
    <w:rsid w:val="00321491"/>
    <w:rsid w:val="003226B0"/>
    <w:rsid w:val="003508AB"/>
    <w:rsid w:val="00353F89"/>
    <w:rsid w:val="0036109B"/>
    <w:rsid w:val="00361EB8"/>
    <w:rsid w:val="003917A1"/>
    <w:rsid w:val="003A4BD1"/>
    <w:rsid w:val="003B78FD"/>
    <w:rsid w:val="003E1279"/>
    <w:rsid w:val="003F7905"/>
    <w:rsid w:val="004018C5"/>
    <w:rsid w:val="00406CE6"/>
    <w:rsid w:val="00410471"/>
    <w:rsid w:val="00417327"/>
    <w:rsid w:val="00421B0C"/>
    <w:rsid w:val="00425DCF"/>
    <w:rsid w:val="00451053"/>
    <w:rsid w:val="00490D4D"/>
    <w:rsid w:val="004964D7"/>
    <w:rsid w:val="004C598A"/>
    <w:rsid w:val="004E3C0E"/>
    <w:rsid w:val="004F0DC8"/>
    <w:rsid w:val="004F4508"/>
    <w:rsid w:val="004F7A17"/>
    <w:rsid w:val="004F7DA6"/>
    <w:rsid w:val="00503FD8"/>
    <w:rsid w:val="0050586D"/>
    <w:rsid w:val="00505C20"/>
    <w:rsid w:val="00515B63"/>
    <w:rsid w:val="005429A0"/>
    <w:rsid w:val="005443FC"/>
    <w:rsid w:val="0054707F"/>
    <w:rsid w:val="005478B0"/>
    <w:rsid w:val="00575C73"/>
    <w:rsid w:val="00575FE9"/>
    <w:rsid w:val="00580DFC"/>
    <w:rsid w:val="0058644C"/>
    <w:rsid w:val="005B5724"/>
    <w:rsid w:val="005E0896"/>
    <w:rsid w:val="0061323E"/>
    <w:rsid w:val="006239D8"/>
    <w:rsid w:val="00627E08"/>
    <w:rsid w:val="00643B99"/>
    <w:rsid w:val="006458D4"/>
    <w:rsid w:val="00647F8F"/>
    <w:rsid w:val="00650FA3"/>
    <w:rsid w:val="006573EC"/>
    <w:rsid w:val="0066269F"/>
    <w:rsid w:val="00672C75"/>
    <w:rsid w:val="00680272"/>
    <w:rsid w:val="00685F75"/>
    <w:rsid w:val="0069674D"/>
    <w:rsid w:val="00696C23"/>
    <w:rsid w:val="006A04E6"/>
    <w:rsid w:val="006A13B2"/>
    <w:rsid w:val="006A7FF4"/>
    <w:rsid w:val="006B30DE"/>
    <w:rsid w:val="006C3451"/>
    <w:rsid w:val="006D13EE"/>
    <w:rsid w:val="006F2A6B"/>
    <w:rsid w:val="006F2BA2"/>
    <w:rsid w:val="006F2F90"/>
    <w:rsid w:val="00703892"/>
    <w:rsid w:val="00711568"/>
    <w:rsid w:val="007131F6"/>
    <w:rsid w:val="00721667"/>
    <w:rsid w:val="007256F2"/>
    <w:rsid w:val="00737D54"/>
    <w:rsid w:val="00750FA9"/>
    <w:rsid w:val="0075380F"/>
    <w:rsid w:val="00762EB9"/>
    <w:rsid w:val="00766614"/>
    <w:rsid w:val="00766EBC"/>
    <w:rsid w:val="00767D23"/>
    <w:rsid w:val="00771794"/>
    <w:rsid w:val="00793C4F"/>
    <w:rsid w:val="00796F65"/>
    <w:rsid w:val="007A1666"/>
    <w:rsid w:val="007A4C3B"/>
    <w:rsid w:val="007A6A23"/>
    <w:rsid w:val="007D0809"/>
    <w:rsid w:val="007D7B58"/>
    <w:rsid w:val="007E53E7"/>
    <w:rsid w:val="007F09B5"/>
    <w:rsid w:val="007F12B2"/>
    <w:rsid w:val="00806BC0"/>
    <w:rsid w:val="00810D5A"/>
    <w:rsid w:val="00816743"/>
    <w:rsid w:val="00816946"/>
    <w:rsid w:val="00834271"/>
    <w:rsid w:val="00840597"/>
    <w:rsid w:val="008437B9"/>
    <w:rsid w:val="00844D6D"/>
    <w:rsid w:val="0088365D"/>
    <w:rsid w:val="008A6C2A"/>
    <w:rsid w:val="008B347E"/>
    <w:rsid w:val="008C4FF6"/>
    <w:rsid w:val="008D0D9B"/>
    <w:rsid w:val="008D2259"/>
    <w:rsid w:val="008D3A1A"/>
    <w:rsid w:val="008E272F"/>
    <w:rsid w:val="008F5E35"/>
    <w:rsid w:val="0091169A"/>
    <w:rsid w:val="009226CC"/>
    <w:rsid w:val="009446F4"/>
    <w:rsid w:val="00946125"/>
    <w:rsid w:val="00947FD7"/>
    <w:rsid w:val="009515A2"/>
    <w:rsid w:val="00963C46"/>
    <w:rsid w:val="009928AC"/>
    <w:rsid w:val="009A2570"/>
    <w:rsid w:val="009B6DF0"/>
    <w:rsid w:val="009B734F"/>
    <w:rsid w:val="009C0EB7"/>
    <w:rsid w:val="009E2E08"/>
    <w:rsid w:val="009F1A7C"/>
    <w:rsid w:val="00A226A5"/>
    <w:rsid w:val="00A30D1F"/>
    <w:rsid w:val="00A33487"/>
    <w:rsid w:val="00A412C8"/>
    <w:rsid w:val="00A45329"/>
    <w:rsid w:val="00A52764"/>
    <w:rsid w:val="00A52A1F"/>
    <w:rsid w:val="00A713E4"/>
    <w:rsid w:val="00A71BB9"/>
    <w:rsid w:val="00A844A1"/>
    <w:rsid w:val="00A94C78"/>
    <w:rsid w:val="00AB183C"/>
    <w:rsid w:val="00AC046A"/>
    <w:rsid w:val="00AC084E"/>
    <w:rsid w:val="00AC2FB5"/>
    <w:rsid w:val="00AD5E8D"/>
    <w:rsid w:val="00AE577C"/>
    <w:rsid w:val="00AE78B0"/>
    <w:rsid w:val="00AF790B"/>
    <w:rsid w:val="00B005E7"/>
    <w:rsid w:val="00B174F6"/>
    <w:rsid w:val="00B267D4"/>
    <w:rsid w:val="00B3226C"/>
    <w:rsid w:val="00B45E92"/>
    <w:rsid w:val="00B512AE"/>
    <w:rsid w:val="00B6385E"/>
    <w:rsid w:val="00B706BC"/>
    <w:rsid w:val="00B73599"/>
    <w:rsid w:val="00B77B99"/>
    <w:rsid w:val="00B8081B"/>
    <w:rsid w:val="00B906DB"/>
    <w:rsid w:val="00B91BF5"/>
    <w:rsid w:val="00B92AE6"/>
    <w:rsid w:val="00B97BEF"/>
    <w:rsid w:val="00BB6F1E"/>
    <w:rsid w:val="00BC51A5"/>
    <w:rsid w:val="00BD68B3"/>
    <w:rsid w:val="00BD778E"/>
    <w:rsid w:val="00BF24A7"/>
    <w:rsid w:val="00BF6E3E"/>
    <w:rsid w:val="00C11A8A"/>
    <w:rsid w:val="00C2697C"/>
    <w:rsid w:val="00C33970"/>
    <w:rsid w:val="00C44DFD"/>
    <w:rsid w:val="00C55F89"/>
    <w:rsid w:val="00CA3CE0"/>
    <w:rsid w:val="00CB19D3"/>
    <w:rsid w:val="00CC07D4"/>
    <w:rsid w:val="00CC6F93"/>
    <w:rsid w:val="00CD72A9"/>
    <w:rsid w:val="00CE5957"/>
    <w:rsid w:val="00CF3342"/>
    <w:rsid w:val="00CF3D4C"/>
    <w:rsid w:val="00D033B0"/>
    <w:rsid w:val="00D03E55"/>
    <w:rsid w:val="00D17466"/>
    <w:rsid w:val="00D25B07"/>
    <w:rsid w:val="00D278F9"/>
    <w:rsid w:val="00D32F6E"/>
    <w:rsid w:val="00D70475"/>
    <w:rsid w:val="00D9177B"/>
    <w:rsid w:val="00D94BA5"/>
    <w:rsid w:val="00DA305F"/>
    <w:rsid w:val="00DA4D85"/>
    <w:rsid w:val="00DE3CEC"/>
    <w:rsid w:val="00DE6F88"/>
    <w:rsid w:val="00DF1A75"/>
    <w:rsid w:val="00E043B9"/>
    <w:rsid w:val="00E06F8D"/>
    <w:rsid w:val="00E07F6A"/>
    <w:rsid w:val="00E210D2"/>
    <w:rsid w:val="00E52709"/>
    <w:rsid w:val="00E62F41"/>
    <w:rsid w:val="00E82B87"/>
    <w:rsid w:val="00E87636"/>
    <w:rsid w:val="00E92E44"/>
    <w:rsid w:val="00E93C27"/>
    <w:rsid w:val="00EA0E3E"/>
    <w:rsid w:val="00EA3EC6"/>
    <w:rsid w:val="00EA41B5"/>
    <w:rsid w:val="00EC2F62"/>
    <w:rsid w:val="00EC5A75"/>
    <w:rsid w:val="00ED1D51"/>
    <w:rsid w:val="00ED4079"/>
    <w:rsid w:val="00EE4554"/>
    <w:rsid w:val="00EE46F7"/>
    <w:rsid w:val="00EE5A48"/>
    <w:rsid w:val="00EE5E87"/>
    <w:rsid w:val="00F2280E"/>
    <w:rsid w:val="00F3035B"/>
    <w:rsid w:val="00F3549C"/>
    <w:rsid w:val="00F53495"/>
    <w:rsid w:val="00F6038D"/>
    <w:rsid w:val="00F66F38"/>
    <w:rsid w:val="00F723B6"/>
    <w:rsid w:val="00F75F12"/>
    <w:rsid w:val="00F866ED"/>
    <w:rsid w:val="00F91840"/>
    <w:rsid w:val="00FA2969"/>
    <w:rsid w:val="00FB1A8F"/>
    <w:rsid w:val="00FC69AB"/>
    <w:rsid w:val="00FE191C"/>
    <w:rsid w:val="00FE3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0EE4638"/>
  <w15:docId w15:val="{ABA95B09-A169-412A-9AA9-2D1E6BD9A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4554"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554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EE4554"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EE4554"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EE4554"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EE455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EE4554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EE4554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EE4554"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rsid w:val="00EE4554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EE4554"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rsid w:val="00EE4554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EE4554"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rsid w:val="00EE4554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EE4554"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rsid w:val="00EE4554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EE4554"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rsid w:val="00EE4554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rsid w:val="00EE4554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rsid w:val="00EE4554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sid w:val="00EE4554"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page number"/>
    <w:basedOn w:val="a0"/>
    <w:uiPriority w:val="99"/>
    <w:rsid w:val="00CA3CE0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D05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D0569"/>
    <w:rPr>
      <w:rFonts w:ascii="Tahoma" w:hAnsi="Tahoma" w:cs="Tahoma"/>
      <w:sz w:val="16"/>
      <w:szCs w:val="16"/>
    </w:rPr>
  </w:style>
  <w:style w:type="paragraph" w:styleId="ac">
    <w:name w:val="List Paragraph"/>
    <w:basedOn w:val="a"/>
    <w:qFormat/>
    <w:rsid w:val="00703892"/>
    <w:pPr>
      <w:widowControl w:val="0"/>
      <w:adjustRightInd w:val="0"/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848147-C13C-4644-A9CF-8CA4DE5E19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</TotalTime>
  <Pages>2</Pages>
  <Words>406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69</cp:revision>
  <cp:lastPrinted>2026-07-29T09:42:00Z</cp:lastPrinted>
  <dcterms:created xsi:type="dcterms:W3CDTF">2017-02-10T07:38:00Z</dcterms:created>
  <dcterms:modified xsi:type="dcterms:W3CDTF">2026-07-29T09:42:00Z</dcterms:modified>
</cp:coreProperties>
</file>