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DA147E" w:rsidP="00BE252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790575" cy="771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954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5E6B4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 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622EB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E6B4D">
              <w:rPr>
                <w:rFonts w:ascii="Times New Roman CYR" w:hAnsi="Times New Roman CYR" w:cs="Times New Roman CYR"/>
                <w:sz w:val="28"/>
                <w:szCs w:val="28"/>
              </w:rPr>
              <w:t>17-1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F85777" w:rsidRDefault="0021171F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1328EE">
              <w:rPr>
                <w:b/>
                <w:bCs/>
                <w:sz w:val="28"/>
                <w:szCs w:val="28"/>
              </w:rPr>
              <w:t>О</w:t>
            </w:r>
            <w:r>
              <w:rPr>
                <w:b/>
                <w:bCs/>
                <w:sz w:val="28"/>
                <w:szCs w:val="28"/>
              </w:rPr>
              <w:t xml:space="preserve"> разрешении на</w:t>
            </w:r>
            <w:r w:rsidRPr="001328EE">
              <w:rPr>
                <w:b/>
                <w:bCs/>
                <w:sz w:val="28"/>
                <w:szCs w:val="28"/>
              </w:rPr>
              <w:t xml:space="preserve"> открыти</w:t>
            </w:r>
            <w:r>
              <w:rPr>
                <w:b/>
                <w:bCs/>
                <w:sz w:val="28"/>
                <w:szCs w:val="28"/>
              </w:rPr>
              <w:t>е</w:t>
            </w:r>
            <w:r w:rsidRPr="001328EE">
              <w:rPr>
                <w:b/>
                <w:bCs/>
                <w:sz w:val="28"/>
                <w:szCs w:val="28"/>
              </w:rPr>
              <w:t xml:space="preserve"> специального избирательного счета </w:t>
            </w:r>
            <w:r>
              <w:rPr>
                <w:b/>
                <w:bCs/>
                <w:sz w:val="28"/>
                <w:szCs w:val="28"/>
              </w:rPr>
              <w:t>кандидату в депутаты Собрания депутатов</w:t>
            </w:r>
            <w:r w:rsidR="00AF0561">
              <w:rPr>
                <w:b/>
                <w:bCs/>
                <w:sz w:val="28"/>
                <w:szCs w:val="28"/>
              </w:rPr>
              <w:t xml:space="preserve"> Казанского </w:t>
            </w:r>
            <w:r>
              <w:rPr>
                <w:b/>
                <w:bCs/>
                <w:sz w:val="28"/>
                <w:szCs w:val="28"/>
              </w:rPr>
              <w:t xml:space="preserve">сельского поселения Верхнедонского района </w:t>
            </w:r>
            <w:r w:rsidR="0094233E">
              <w:rPr>
                <w:b/>
                <w:bCs/>
                <w:sz w:val="28"/>
                <w:szCs w:val="28"/>
              </w:rPr>
              <w:t xml:space="preserve">Ростовской области </w:t>
            </w:r>
            <w:r w:rsidR="00F52D34">
              <w:rPr>
                <w:b/>
                <w:bCs/>
                <w:sz w:val="28"/>
                <w:szCs w:val="28"/>
              </w:rPr>
              <w:t xml:space="preserve">по </w:t>
            </w:r>
            <w:r w:rsidR="00980977">
              <w:rPr>
                <w:b/>
                <w:bCs/>
                <w:sz w:val="28"/>
                <w:szCs w:val="28"/>
              </w:rPr>
              <w:t xml:space="preserve">пятимандатному избирательному округу №1 </w:t>
            </w:r>
            <w:r w:rsidR="005E6B4D">
              <w:rPr>
                <w:b/>
                <w:bCs/>
                <w:sz w:val="28"/>
                <w:szCs w:val="28"/>
              </w:rPr>
              <w:t>Токовой Светлане Павловне</w:t>
            </w:r>
          </w:p>
          <w:p w:rsidR="00D9508C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141FFC" w:rsidP="00141FFC">
      <w:pPr>
        <w:ind w:firstLine="709"/>
        <w:jc w:val="both"/>
        <w:rPr>
          <w:sz w:val="28"/>
          <w:szCs w:val="28"/>
        </w:rPr>
      </w:pPr>
      <w:r w:rsidRPr="00507B84">
        <w:rPr>
          <w:sz w:val="28"/>
          <w:szCs w:val="28"/>
        </w:rPr>
        <w:t>На основании части 3 статьи 49 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области», пунктом 1.3  Порядка</w:t>
      </w:r>
      <w:r w:rsidRPr="00507B84">
        <w:rPr>
          <w:b/>
          <w:bCs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>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   комиссии   Ростовской   области от 29  апреля  2015   № 83-15,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Default="00141FFC" w:rsidP="005E6B4D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Разрешить кандидату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AF0561">
        <w:rPr>
          <w:sz w:val="28"/>
          <w:szCs w:val="28"/>
        </w:rPr>
        <w:t xml:space="preserve">Казанского </w:t>
      </w:r>
      <w:r>
        <w:rPr>
          <w:sz w:val="28"/>
          <w:szCs w:val="28"/>
        </w:rPr>
        <w:t xml:space="preserve">сельского поселения </w:t>
      </w:r>
      <w:r w:rsidR="00A7533E">
        <w:rPr>
          <w:sz w:val="28"/>
          <w:szCs w:val="28"/>
        </w:rPr>
        <w:t xml:space="preserve">Верхнедонского района </w:t>
      </w:r>
      <w:r w:rsidR="0094233E">
        <w:rPr>
          <w:sz w:val="28"/>
          <w:szCs w:val="28"/>
        </w:rPr>
        <w:t xml:space="preserve">Ростовской области </w:t>
      </w:r>
      <w:r w:rsidR="00980977">
        <w:rPr>
          <w:sz w:val="28"/>
          <w:szCs w:val="28"/>
        </w:rPr>
        <w:t xml:space="preserve">по пятимандатному избирательному округу №1 </w:t>
      </w:r>
      <w:r w:rsidR="005E6B4D">
        <w:rPr>
          <w:sz w:val="28"/>
          <w:szCs w:val="28"/>
        </w:rPr>
        <w:t>Токовой Светлане Павловне</w:t>
      </w:r>
      <w:r w:rsidR="00AF05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выдвинутому  </w:t>
      </w:r>
      <w:r w:rsidR="005E6B4D">
        <w:rPr>
          <w:sz w:val="28"/>
          <w:szCs w:val="28"/>
        </w:rPr>
        <w:t>Региональным</w:t>
      </w:r>
      <w:r w:rsidR="0095505B">
        <w:rPr>
          <w:sz w:val="28"/>
          <w:szCs w:val="28"/>
        </w:rPr>
        <w:t xml:space="preserve"> отделением </w:t>
      </w:r>
      <w:r w:rsidR="005E6B4D">
        <w:rPr>
          <w:sz w:val="28"/>
          <w:szCs w:val="28"/>
        </w:rPr>
        <w:t>П</w:t>
      </w:r>
      <w:r w:rsidR="0095505B">
        <w:rPr>
          <w:sz w:val="28"/>
          <w:szCs w:val="28"/>
        </w:rPr>
        <w:t xml:space="preserve">артии </w:t>
      </w:r>
      <w:r w:rsidR="005E6B4D" w:rsidRPr="005E6B4D">
        <w:rPr>
          <w:b/>
          <w:bCs/>
          <w:sz w:val="28"/>
          <w:szCs w:val="28"/>
        </w:rPr>
        <w:t>СПРАВЕДЛИВАЯ</w:t>
      </w:r>
      <w:r w:rsidR="0095505B" w:rsidRPr="0095505B">
        <w:rPr>
          <w:b/>
          <w:bCs/>
          <w:sz w:val="28"/>
          <w:szCs w:val="28"/>
        </w:rPr>
        <w:t xml:space="preserve"> РОССИЯ</w:t>
      </w:r>
      <w:r w:rsidR="00AF05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Pr="00CD3C10">
        <w:rPr>
          <w:sz w:val="28"/>
          <w:szCs w:val="28"/>
        </w:rPr>
        <w:t xml:space="preserve">в </w:t>
      </w:r>
      <w:r w:rsidRPr="007A107B">
        <w:rPr>
          <w:sz w:val="28"/>
          <w:szCs w:val="28"/>
        </w:rPr>
        <w:t>Спе</w:t>
      </w:r>
      <w:r>
        <w:rPr>
          <w:sz w:val="28"/>
          <w:szCs w:val="28"/>
        </w:rPr>
        <w:t>циализированном</w:t>
      </w:r>
      <w:r w:rsidRPr="007A107B">
        <w:rPr>
          <w:sz w:val="28"/>
          <w:szCs w:val="28"/>
        </w:rPr>
        <w:t xml:space="preserve"> по обслуживани</w:t>
      </w:r>
      <w:r>
        <w:rPr>
          <w:sz w:val="28"/>
          <w:szCs w:val="28"/>
        </w:rPr>
        <w:t>ю</w:t>
      </w:r>
      <w:r w:rsidRPr="007A107B">
        <w:rPr>
          <w:sz w:val="28"/>
          <w:szCs w:val="28"/>
        </w:rPr>
        <w:t xml:space="preserve"> физических </w:t>
      </w:r>
      <w:r w:rsidRPr="007A107B">
        <w:rPr>
          <w:sz w:val="28"/>
          <w:szCs w:val="28"/>
        </w:rPr>
        <w:lastRenderedPageBreak/>
        <w:t>лиц дополнительн</w:t>
      </w:r>
      <w:r w:rsidR="0095505B">
        <w:rPr>
          <w:sz w:val="28"/>
          <w:szCs w:val="28"/>
        </w:rPr>
        <w:t>ом</w:t>
      </w:r>
      <w:r w:rsidRPr="007A107B">
        <w:rPr>
          <w:sz w:val="28"/>
          <w:szCs w:val="28"/>
        </w:rPr>
        <w:t xml:space="preserve"> офис</w:t>
      </w:r>
      <w:r w:rsidR="0095505B">
        <w:rPr>
          <w:sz w:val="28"/>
          <w:szCs w:val="28"/>
        </w:rPr>
        <w:t>е</w:t>
      </w:r>
      <w:r w:rsidRPr="007A107B">
        <w:rPr>
          <w:sz w:val="28"/>
          <w:szCs w:val="28"/>
        </w:rPr>
        <w:t xml:space="preserve"> </w:t>
      </w:r>
      <w:r>
        <w:rPr>
          <w:sz w:val="28"/>
          <w:szCs w:val="28"/>
        </w:rPr>
        <w:t>5221/0490 Ростовского отделения №5221 Юго-Западного банка</w:t>
      </w:r>
      <w:r w:rsidRPr="00C517AC">
        <w:rPr>
          <w:sz w:val="28"/>
          <w:szCs w:val="28"/>
        </w:rPr>
        <w:t xml:space="preserve"> ПАО </w:t>
      </w:r>
      <w:r>
        <w:rPr>
          <w:sz w:val="28"/>
          <w:szCs w:val="28"/>
        </w:rPr>
        <w:t>«</w:t>
      </w:r>
      <w:r w:rsidRPr="00C517AC">
        <w:rPr>
          <w:sz w:val="28"/>
          <w:szCs w:val="28"/>
        </w:rPr>
        <w:t xml:space="preserve">Сбербанк </w:t>
      </w:r>
      <w:r>
        <w:rPr>
          <w:sz w:val="28"/>
          <w:szCs w:val="28"/>
        </w:rPr>
        <w:t>России»,</w:t>
      </w:r>
      <w:r w:rsidRPr="00C517AC">
        <w:rPr>
          <w:sz w:val="28"/>
          <w:szCs w:val="28"/>
        </w:rPr>
        <w:t xml:space="preserve"> расположенн</w:t>
      </w:r>
      <w:r w:rsidR="0095505B">
        <w:rPr>
          <w:sz w:val="28"/>
          <w:szCs w:val="28"/>
        </w:rPr>
        <w:t>ом</w:t>
      </w:r>
      <w:r w:rsidRPr="00C517AC">
        <w:rPr>
          <w:sz w:val="28"/>
          <w:szCs w:val="28"/>
        </w:rPr>
        <w:t xml:space="preserve">  по адресу: </w:t>
      </w:r>
      <w:r>
        <w:rPr>
          <w:sz w:val="28"/>
          <w:szCs w:val="28"/>
        </w:rPr>
        <w:t>Ростовская области, Верхнедонской район, станица Казанская, ул. Тимирязева, д.36а.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 в </w:t>
      </w:r>
      <w:r w:rsidRPr="007A107B">
        <w:rPr>
          <w:sz w:val="28"/>
          <w:szCs w:val="28"/>
        </w:rPr>
        <w:t xml:space="preserve">Специализированный по обслуживания физических лиц дополнительный офис </w:t>
      </w:r>
      <w:r>
        <w:rPr>
          <w:sz w:val="28"/>
          <w:szCs w:val="28"/>
        </w:rPr>
        <w:t>5221/0490 Ростовского отделения №5221 Юго-Западного банка</w:t>
      </w:r>
      <w:r w:rsidRPr="00C517AC">
        <w:rPr>
          <w:sz w:val="28"/>
          <w:szCs w:val="28"/>
        </w:rPr>
        <w:t xml:space="preserve"> ПАО </w:t>
      </w:r>
      <w:r>
        <w:rPr>
          <w:sz w:val="28"/>
          <w:szCs w:val="28"/>
        </w:rPr>
        <w:t>«</w:t>
      </w:r>
      <w:r w:rsidRPr="00C517AC">
        <w:rPr>
          <w:sz w:val="28"/>
          <w:szCs w:val="28"/>
        </w:rPr>
        <w:t xml:space="preserve">Сбербанк </w:t>
      </w:r>
      <w:r>
        <w:rPr>
          <w:sz w:val="28"/>
          <w:szCs w:val="28"/>
        </w:rPr>
        <w:t>России»,</w:t>
      </w:r>
      <w:r w:rsidRPr="00C517AC">
        <w:rPr>
          <w:sz w:val="28"/>
          <w:szCs w:val="28"/>
        </w:rPr>
        <w:t xml:space="preserve"> расположенн</w:t>
      </w:r>
      <w:r w:rsidR="0095505B">
        <w:rPr>
          <w:sz w:val="28"/>
          <w:szCs w:val="28"/>
        </w:rPr>
        <w:t>ый</w:t>
      </w:r>
      <w:r w:rsidRPr="00C517AC">
        <w:rPr>
          <w:sz w:val="28"/>
          <w:szCs w:val="28"/>
        </w:rPr>
        <w:t xml:space="preserve">  по адресу: </w:t>
      </w:r>
      <w:r>
        <w:rPr>
          <w:sz w:val="28"/>
          <w:szCs w:val="28"/>
        </w:rPr>
        <w:t>Ростовская области, Верхнедонской район, станица Казанская, ул. Тимирязева, д.36а.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95505B">
        <w:rPr>
          <w:sz w:val="28"/>
          <w:szCs w:val="28"/>
        </w:rPr>
        <w:t xml:space="preserve">информационно-телекоммуникационной сети </w:t>
      </w:r>
      <w:r>
        <w:rPr>
          <w:sz w:val="28"/>
          <w:szCs w:val="28"/>
        </w:rPr>
        <w:t>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  <w:r w:rsidR="0095505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Контроль за выполнением настоящего постановления возложить на </w:t>
      </w:r>
      <w:r>
        <w:rPr>
          <w:rFonts w:ascii="Times New Roman CYR" w:hAnsi="Times New Roman CYR" w:cs="Times New Roman CYR"/>
          <w:sz w:val="28"/>
          <w:szCs w:val="28"/>
        </w:rPr>
        <w:t xml:space="preserve">заместителя 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председателя комиссии </w:t>
      </w:r>
      <w:r>
        <w:rPr>
          <w:rFonts w:ascii="Times New Roman CYR" w:hAnsi="Times New Roman CYR" w:cs="Times New Roman CYR"/>
          <w:sz w:val="28"/>
          <w:szCs w:val="28"/>
        </w:rPr>
        <w:t>Л.М. Лобову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D9508C" w:rsidRDefault="0095505B">
      <w:pPr>
        <w:pStyle w:val="1"/>
      </w:pPr>
      <w:r>
        <w:t>Председатель  комиссии</w:t>
      </w:r>
      <w:r>
        <w:tab/>
      </w:r>
      <w:r>
        <w:tab/>
      </w:r>
      <w:r>
        <w:tab/>
      </w:r>
      <w:r>
        <w:tab/>
        <w:t xml:space="preserve">       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5505B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BE2526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920" w:rsidRDefault="004E0920">
      <w:r>
        <w:separator/>
      </w:r>
    </w:p>
  </w:endnote>
  <w:endnote w:type="continuationSeparator" w:id="0">
    <w:p w:rsidR="004E0920" w:rsidRDefault="004E0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920" w:rsidRDefault="004E0920">
      <w:r>
        <w:separator/>
      </w:r>
    </w:p>
  </w:footnote>
  <w:footnote w:type="continuationSeparator" w:id="0">
    <w:p w:rsidR="004E0920" w:rsidRDefault="004E09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147E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53D9"/>
    <w:rsid w:val="00015856"/>
    <w:rsid w:val="001328EE"/>
    <w:rsid w:val="00141FFC"/>
    <w:rsid w:val="001972E7"/>
    <w:rsid w:val="001C78B7"/>
    <w:rsid w:val="0021171F"/>
    <w:rsid w:val="002272E7"/>
    <w:rsid w:val="002E4D3B"/>
    <w:rsid w:val="002F5C26"/>
    <w:rsid w:val="00364518"/>
    <w:rsid w:val="003E11A8"/>
    <w:rsid w:val="003E5F77"/>
    <w:rsid w:val="004001CD"/>
    <w:rsid w:val="004E0920"/>
    <w:rsid w:val="004E4BF0"/>
    <w:rsid w:val="00507B84"/>
    <w:rsid w:val="005176C4"/>
    <w:rsid w:val="005672FE"/>
    <w:rsid w:val="005E6B4D"/>
    <w:rsid w:val="006048EE"/>
    <w:rsid w:val="006049EE"/>
    <w:rsid w:val="00622EB3"/>
    <w:rsid w:val="00631C5E"/>
    <w:rsid w:val="00641AE0"/>
    <w:rsid w:val="0065614D"/>
    <w:rsid w:val="00717C4A"/>
    <w:rsid w:val="007A107B"/>
    <w:rsid w:val="00842DE1"/>
    <w:rsid w:val="0088490E"/>
    <w:rsid w:val="00891EA2"/>
    <w:rsid w:val="008F76CD"/>
    <w:rsid w:val="0094233E"/>
    <w:rsid w:val="0095505B"/>
    <w:rsid w:val="00980977"/>
    <w:rsid w:val="0099572F"/>
    <w:rsid w:val="00A536C2"/>
    <w:rsid w:val="00A720E6"/>
    <w:rsid w:val="00A7533E"/>
    <w:rsid w:val="00AF0561"/>
    <w:rsid w:val="00B6501D"/>
    <w:rsid w:val="00BE2526"/>
    <w:rsid w:val="00C517AC"/>
    <w:rsid w:val="00C708A1"/>
    <w:rsid w:val="00C739EE"/>
    <w:rsid w:val="00C7636E"/>
    <w:rsid w:val="00C82F0B"/>
    <w:rsid w:val="00CD3C10"/>
    <w:rsid w:val="00D9508C"/>
    <w:rsid w:val="00DA147E"/>
    <w:rsid w:val="00DC3966"/>
    <w:rsid w:val="00EE4673"/>
    <w:rsid w:val="00F52D34"/>
    <w:rsid w:val="00F554E5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2016-08-08T05:58:00Z</cp:lastPrinted>
  <dcterms:created xsi:type="dcterms:W3CDTF">2017-02-09T12:09:00Z</dcterms:created>
  <dcterms:modified xsi:type="dcterms:W3CDTF">2017-02-09T12:09:00Z</dcterms:modified>
</cp:coreProperties>
</file>