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E86" w:rsidRDefault="004F34B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E86" w:rsidRDefault="00753E86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753E86" w:rsidTr="00AA3267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53E86" w:rsidTr="00AA3267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753E86" w:rsidRDefault="0095259D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09 июня 2016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</w:tcPr>
          <w:p w:rsidR="00753E86" w:rsidRDefault="00753E86" w:rsidP="00CF570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5259D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34472A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95259D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753E86" w:rsidTr="00AA3267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</w:tcPr>
          <w:p w:rsidR="00753E86" w:rsidRDefault="00753E86" w:rsidP="00CF570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53E86" w:rsidTr="00AA3267">
        <w:tblPrEx>
          <w:tblCellMar>
            <w:top w:w="0" w:type="dxa"/>
            <w:bottom w:w="0" w:type="dxa"/>
          </w:tblCellMar>
        </w:tblPrEx>
        <w:trPr>
          <w:trHeight w:val="619"/>
        </w:trPr>
        <w:tc>
          <w:tcPr>
            <w:tcW w:w="2127" w:type="dxa"/>
          </w:tcPr>
          <w:p w:rsidR="00753E86" w:rsidRPr="008B1F39" w:rsidRDefault="00753E8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</w:tcPr>
          <w:p w:rsidR="00753E86" w:rsidRPr="008B1F39" w:rsidRDefault="00193B22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bookmarkStart w:id="0" w:name="_GoBack"/>
            <w:r w:rsidRPr="00193B22">
              <w:rPr>
                <w:b/>
                <w:bCs/>
                <w:sz w:val="28"/>
                <w:szCs w:val="28"/>
              </w:rPr>
              <w:t>О формах ведения организациями телерадиовещания, редакциями периодических печатных изданий и редакциями сетевых изданий отдельного учета объемов и стоимости эфирного времени, печатной площади, услуг по размещению предвыборных агитационных материалов в сетевых изданиях, предоставленных зарегистрированным кандидатам, избирательным объединениям при проведении выборов депутатов</w:t>
            </w:r>
            <w:r w:rsidR="00E94D77">
              <w:rPr>
                <w:b/>
                <w:bCs/>
                <w:sz w:val="28"/>
                <w:szCs w:val="28"/>
              </w:rPr>
              <w:t xml:space="preserve"> С</w:t>
            </w:r>
            <w:r>
              <w:rPr>
                <w:b/>
                <w:bCs/>
                <w:sz w:val="28"/>
                <w:szCs w:val="28"/>
              </w:rPr>
              <w:t>обраний депутатов сельских поселений Верхнедонского района</w:t>
            </w:r>
            <w:r w:rsidR="00B91986">
              <w:rPr>
                <w:b/>
                <w:bCs/>
                <w:sz w:val="28"/>
                <w:szCs w:val="28"/>
              </w:rPr>
              <w:t xml:space="preserve"> 18 сентября 2016г</w:t>
            </w:r>
            <w:r w:rsidR="008B1F39" w:rsidRPr="008B1F39">
              <w:rPr>
                <w:b/>
                <w:bCs/>
                <w:sz w:val="28"/>
                <w:szCs w:val="28"/>
              </w:rPr>
              <w:t>.</w:t>
            </w:r>
            <w:bookmarkEnd w:id="0"/>
          </w:p>
        </w:tc>
        <w:tc>
          <w:tcPr>
            <w:tcW w:w="1275" w:type="dxa"/>
          </w:tcPr>
          <w:p w:rsidR="00753E86" w:rsidRDefault="00753E8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53E86" w:rsidRDefault="00753E86">
      <w:pPr>
        <w:widowControl w:val="0"/>
        <w:rPr>
          <w:rFonts w:ascii="Times New Roman CYR" w:hAnsi="Times New Roman CYR" w:cs="Times New Roman CYR"/>
        </w:rPr>
      </w:pPr>
    </w:p>
    <w:p w:rsidR="00753E86" w:rsidRDefault="008B1F39">
      <w:pPr>
        <w:pStyle w:val="2"/>
        <w:spacing w:line="240" w:lineRule="auto"/>
        <w:ind w:firstLine="709"/>
      </w:pPr>
      <w:r>
        <w:t>В соответствии с ч.8 статьи 41 Областного закона</w:t>
      </w:r>
      <w:r w:rsidR="0090186C">
        <w:t xml:space="preserve"> </w:t>
      </w:r>
      <w:r>
        <w:t xml:space="preserve"> от 08 августа 201</w:t>
      </w:r>
      <w:r w:rsidR="003B314F">
        <w:t xml:space="preserve"> №645-ЗС</w:t>
      </w:r>
      <w:r>
        <w:t xml:space="preserve"> «О выборах депутатов представительных органов муниципальных образований в Ростовской области»</w:t>
      </w:r>
      <w:r w:rsidR="00CA020C">
        <w:t>,</w:t>
      </w:r>
    </w:p>
    <w:p w:rsidR="00753E86" w:rsidRDefault="00753E86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753E86" w:rsidRDefault="008B1F39">
      <w:pPr>
        <w:pStyle w:val="2"/>
        <w:ind w:firstLine="0"/>
      </w:pPr>
      <w:r>
        <w:t>1</w:t>
      </w:r>
      <w:r w:rsidR="00753E86">
        <w:t>. Утвердить</w:t>
      </w:r>
      <w:r w:rsidRPr="008B1F39">
        <w:rPr>
          <w:b/>
          <w:bCs/>
        </w:rPr>
        <w:t xml:space="preserve"> </w:t>
      </w:r>
      <w:r>
        <w:t>новые</w:t>
      </w:r>
      <w:r w:rsidRPr="008B1F39">
        <w:t xml:space="preserve"> форм</w:t>
      </w:r>
      <w:r>
        <w:t>ы</w:t>
      </w:r>
      <w:r w:rsidRPr="008B1F39">
        <w:t xml:space="preserve"> учета объемов и стоимости эфирного времени, печатной площади, услуг по размещению предвыборных агитационных материалов в сетевых изданиях</w:t>
      </w:r>
      <w:r w:rsidR="00753E86">
        <w:t xml:space="preserve"> </w:t>
      </w:r>
      <w:r w:rsidR="00E94A6A" w:rsidRPr="00E94A6A">
        <w:t xml:space="preserve">в ходе избирательной кампании по выборам </w:t>
      </w:r>
      <w:r>
        <w:t>депутатов Собраний депутатов сельских поселений Верхнедонского района Ростовской области</w:t>
      </w:r>
      <w:r w:rsidR="00E94A6A" w:rsidRPr="00E94A6A">
        <w:t xml:space="preserve"> 18 сентября 2016года</w:t>
      </w:r>
      <w:r>
        <w:t xml:space="preserve"> (Приложение№1</w:t>
      </w:r>
      <w:r w:rsidR="00ED7332">
        <w:t>-5</w:t>
      </w:r>
      <w:r w:rsidR="00E94A6A">
        <w:t>)</w:t>
      </w:r>
    </w:p>
    <w:p w:rsidR="00E94A6A" w:rsidRDefault="000C392F" w:rsidP="00CA020C">
      <w:pPr>
        <w:spacing w:line="360" w:lineRule="auto"/>
        <w:jc w:val="both"/>
      </w:pPr>
      <w:r w:rsidRPr="00CA020C">
        <w:rPr>
          <w:sz w:val="28"/>
          <w:szCs w:val="28"/>
        </w:rPr>
        <w:t>2</w:t>
      </w:r>
      <w:r w:rsidR="000D73FE" w:rsidRPr="00CA020C">
        <w:rPr>
          <w:sz w:val="28"/>
          <w:szCs w:val="28"/>
        </w:rPr>
        <w:t>.</w:t>
      </w:r>
      <w:r w:rsidR="00CA020C">
        <w:t xml:space="preserve"> </w:t>
      </w:r>
      <w:r w:rsidR="00CA020C" w:rsidRPr="00CA020C">
        <w:rPr>
          <w:sz w:val="28"/>
          <w:szCs w:val="28"/>
        </w:rPr>
        <w:t xml:space="preserve">Признать утратившим силу постановление Территориальной избирательной комиссии Верхнедонского района от 03.07.2015 г. №140-11 «О формах и </w:t>
      </w:r>
      <w:r w:rsidR="00CA020C" w:rsidRPr="00CA020C">
        <w:rPr>
          <w:sz w:val="28"/>
          <w:szCs w:val="28"/>
        </w:rPr>
        <w:lastRenderedPageBreak/>
        <w:t>порядке ведения организациями, осуществляющими выпуск средств массовой информации, отдельного учета объемов и стоимости бесплатного и платного эфирного вр</w:t>
      </w:r>
      <w:r w:rsidR="00CA020C">
        <w:rPr>
          <w:sz w:val="28"/>
          <w:szCs w:val="28"/>
        </w:rPr>
        <w:t>е</w:t>
      </w:r>
      <w:r w:rsidR="00CA020C" w:rsidRPr="00CA020C">
        <w:rPr>
          <w:sz w:val="28"/>
          <w:szCs w:val="28"/>
        </w:rPr>
        <w:t>мени, бесплатной и платной печатной площади, предоставленных зарегистрированным кандидатам на выборах депутатов представительных органов сельских поселений Верхнедонского района Ростовской области</w:t>
      </w:r>
      <w:r w:rsidR="00CA020C">
        <w:rPr>
          <w:sz w:val="28"/>
          <w:szCs w:val="28"/>
        </w:rPr>
        <w:t>»</w:t>
      </w:r>
      <w:r w:rsidR="00CA020C" w:rsidRPr="00CA020C">
        <w:rPr>
          <w:sz w:val="28"/>
          <w:szCs w:val="28"/>
        </w:rPr>
        <w:t>.</w:t>
      </w:r>
    </w:p>
    <w:p w:rsidR="004F0900" w:rsidRDefault="000C392F">
      <w:pPr>
        <w:pStyle w:val="2"/>
        <w:ind w:firstLine="0"/>
      </w:pPr>
      <w:r>
        <w:t>3</w:t>
      </w:r>
      <w:r w:rsidR="004F0900">
        <w:t>. Направить формы</w:t>
      </w:r>
      <w:r w:rsidR="004F0900" w:rsidRPr="004F0900">
        <w:t xml:space="preserve"> </w:t>
      </w:r>
      <w:r w:rsidR="004F0900" w:rsidRPr="008B1F39">
        <w:t>учета объемов и стоимости эфирного времени, печатной площади, услуг по размещению предвыборных агитационных материалов в сетевых изданиях</w:t>
      </w:r>
      <w:r w:rsidR="004F0900">
        <w:t xml:space="preserve"> </w:t>
      </w:r>
      <w:r w:rsidR="004F0900" w:rsidRPr="00E94A6A">
        <w:t xml:space="preserve">в ходе избирательной кампании по выборам </w:t>
      </w:r>
      <w:r w:rsidR="004F0900">
        <w:t>депутатов Собраний депутатов сельских поселений Верхнедонского района Ростовской области</w:t>
      </w:r>
      <w:r w:rsidR="004F0900" w:rsidRPr="00E94A6A">
        <w:t xml:space="preserve"> 18 сентября 2016года</w:t>
      </w:r>
      <w:r w:rsidR="004F0900">
        <w:t xml:space="preserve"> в МУП РИЦ «Секрет»</w:t>
      </w:r>
      <w:r>
        <w:t>.</w:t>
      </w:r>
    </w:p>
    <w:p w:rsidR="00CA020C" w:rsidRDefault="00CA020C">
      <w:pPr>
        <w:pStyle w:val="2"/>
        <w:ind w:firstLine="0"/>
      </w:pPr>
      <w:r>
        <w:t>4.Разместить настоящее постановление на официальном сайте Территориальной избирательной комиссии Верхнедонского района Ростовской области.</w:t>
      </w:r>
    </w:p>
    <w:p w:rsidR="008B1F39" w:rsidRPr="008B1F39" w:rsidRDefault="00CA020C" w:rsidP="008B1F39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753E86" w:rsidRPr="008B1F39">
        <w:rPr>
          <w:sz w:val="28"/>
          <w:szCs w:val="28"/>
        </w:rPr>
        <w:t xml:space="preserve">.Контроль за выполнением настоящего постановления возложить на </w:t>
      </w:r>
      <w:r w:rsidR="0034472A" w:rsidRPr="008B1F39">
        <w:rPr>
          <w:sz w:val="28"/>
          <w:szCs w:val="28"/>
        </w:rPr>
        <w:t xml:space="preserve"> </w:t>
      </w:r>
      <w:r w:rsidR="00E94A6A" w:rsidRPr="008B1F39">
        <w:rPr>
          <w:sz w:val="28"/>
          <w:szCs w:val="28"/>
        </w:rPr>
        <w:t xml:space="preserve"> </w:t>
      </w:r>
      <w:r w:rsidR="008B1F39" w:rsidRPr="008B1F39">
        <w:rPr>
          <w:sz w:val="28"/>
          <w:szCs w:val="28"/>
        </w:rPr>
        <w:t xml:space="preserve"> </w:t>
      </w:r>
      <w:r w:rsidR="00ED7332">
        <w:rPr>
          <w:sz w:val="28"/>
          <w:szCs w:val="28"/>
        </w:rPr>
        <w:t xml:space="preserve"> заместителя </w:t>
      </w:r>
      <w:r w:rsidR="008B1F39" w:rsidRPr="008B1F39">
        <w:rPr>
          <w:sz w:val="28"/>
          <w:szCs w:val="28"/>
        </w:rPr>
        <w:t>председателя</w:t>
      </w:r>
      <w:r w:rsidR="00753E86" w:rsidRPr="008B1F39">
        <w:rPr>
          <w:sz w:val="28"/>
          <w:szCs w:val="28"/>
        </w:rPr>
        <w:t xml:space="preserve"> комиссии </w:t>
      </w:r>
      <w:r w:rsidR="0034472A" w:rsidRPr="008B1F39">
        <w:rPr>
          <w:sz w:val="28"/>
          <w:szCs w:val="28"/>
        </w:rPr>
        <w:t xml:space="preserve"> </w:t>
      </w:r>
      <w:r w:rsidR="00E94A6A" w:rsidRPr="008B1F39">
        <w:rPr>
          <w:sz w:val="28"/>
          <w:szCs w:val="28"/>
        </w:rPr>
        <w:t xml:space="preserve">  </w:t>
      </w:r>
      <w:r w:rsidR="008B1F39" w:rsidRPr="008B1F39">
        <w:rPr>
          <w:sz w:val="28"/>
          <w:szCs w:val="28"/>
        </w:rPr>
        <w:t xml:space="preserve"> </w:t>
      </w:r>
      <w:r w:rsidR="00ED7332">
        <w:rPr>
          <w:sz w:val="28"/>
          <w:szCs w:val="28"/>
        </w:rPr>
        <w:t xml:space="preserve"> Л.М. Лобову</w:t>
      </w:r>
    </w:p>
    <w:p w:rsidR="000C392F" w:rsidRDefault="000C392F" w:rsidP="008B1F39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CA020C" w:rsidRDefault="00CA020C" w:rsidP="008B1F39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CA020C" w:rsidRDefault="00CA020C" w:rsidP="008B1F39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753E86" w:rsidRPr="008B1F39" w:rsidRDefault="00753E86" w:rsidP="008B1F39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8B1F39">
        <w:rPr>
          <w:sz w:val="28"/>
          <w:szCs w:val="28"/>
        </w:rPr>
        <w:t>Председатель комиссии</w:t>
      </w:r>
      <w:r w:rsidRPr="008B1F39">
        <w:rPr>
          <w:sz w:val="28"/>
          <w:szCs w:val="28"/>
        </w:rPr>
        <w:tab/>
      </w:r>
      <w:r w:rsidRPr="008B1F39">
        <w:rPr>
          <w:sz w:val="28"/>
          <w:szCs w:val="28"/>
        </w:rPr>
        <w:tab/>
      </w:r>
      <w:r w:rsidRPr="008B1F39">
        <w:rPr>
          <w:sz w:val="28"/>
          <w:szCs w:val="28"/>
        </w:rPr>
        <w:tab/>
      </w:r>
      <w:r w:rsidRPr="008B1F39">
        <w:rPr>
          <w:sz w:val="28"/>
          <w:szCs w:val="28"/>
        </w:rPr>
        <w:tab/>
      </w:r>
      <w:r w:rsidRPr="008B1F39">
        <w:rPr>
          <w:sz w:val="28"/>
          <w:szCs w:val="28"/>
        </w:rPr>
        <w:tab/>
        <w:t>А.И. Карташова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0D73FE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34472A">
        <w:rPr>
          <w:rFonts w:ascii="Times New Roman CYR" w:hAnsi="Times New Roman CYR" w:cs="Times New Roman CYR"/>
          <w:sz w:val="28"/>
          <w:szCs w:val="28"/>
        </w:rPr>
        <w:t>И.А. Горшенина</w:t>
      </w:r>
    </w:p>
    <w:sectPr w:rsidR="000D73FE">
      <w:pgSz w:w="12240" w:h="15840"/>
      <w:pgMar w:top="1134" w:right="851" w:bottom="1134" w:left="1701" w:header="709" w:footer="709" w:gutter="0"/>
      <w:cols w:space="709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1833" w:rsidRDefault="00AA1833">
      <w:r>
        <w:separator/>
      </w:r>
    </w:p>
  </w:endnote>
  <w:endnote w:type="continuationSeparator" w:id="0">
    <w:p w:rsidR="00AA1833" w:rsidRDefault="00AA1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1833" w:rsidRDefault="00AA1833">
      <w:r>
        <w:separator/>
      </w:r>
    </w:p>
  </w:footnote>
  <w:footnote w:type="continuationSeparator" w:id="0">
    <w:p w:rsidR="00AA1833" w:rsidRDefault="00AA18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7C94"/>
    <w:multiLevelType w:val="singleLevel"/>
    <w:tmpl w:val="04AA44D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9B65D7E"/>
    <w:multiLevelType w:val="hybridMultilevel"/>
    <w:tmpl w:val="F4EC8A84"/>
    <w:lvl w:ilvl="0" w:tplc="224AB3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2"/>
  </w:num>
  <w:num w:numId="2">
    <w:abstractNumId w:val="2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5F7"/>
    <w:rsid w:val="00013B38"/>
    <w:rsid w:val="000405F7"/>
    <w:rsid w:val="00042344"/>
    <w:rsid w:val="0005105C"/>
    <w:rsid w:val="00071500"/>
    <w:rsid w:val="000A255D"/>
    <w:rsid w:val="000C2697"/>
    <w:rsid w:val="000C392F"/>
    <w:rsid w:val="000D73FE"/>
    <w:rsid w:val="001132D3"/>
    <w:rsid w:val="00114562"/>
    <w:rsid w:val="001702CC"/>
    <w:rsid w:val="001857A3"/>
    <w:rsid w:val="00193B22"/>
    <w:rsid w:val="001D3CBB"/>
    <w:rsid w:val="001D4378"/>
    <w:rsid w:val="001E54E6"/>
    <w:rsid w:val="001F6AEB"/>
    <w:rsid w:val="00255F14"/>
    <w:rsid w:val="00275427"/>
    <w:rsid w:val="002947BD"/>
    <w:rsid w:val="002A2DE8"/>
    <w:rsid w:val="002C4962"/>
    <w:rsid w:val="002C7F0A"/>
    <w:rsid w:val="00315BC0"/>
    <w:rsid w:val="00322CDF"/>
    <w:rsid w:val="0034472A"/>
    <w:rsid w:val="00364943"/>
    <w:rsid w:val="003B314F"/>
    <w:rsid w:val="003F1425"/>
    <w:rsid w:val="003F5F41"/>
    <w:rsid w:val="00422525"/>
    <w:rsid w:val="00441EB6"/>
    <w:rsid w:val="0044339B"/>
    <w:rsid w:val="004565E2"/>
    <w:rsid w:val="004908B1"/>
    <w:rsid w:val="00491B80"/>
    <w:rsid w:val="004A09FE"/>
    <w:rsid w:val="004C2DC5"/>
    <w:rsid w:val="004E132E"/>
    <w:rsid w:val="004E62C2"/>
    <w:rsid w:val="004F0900"/>
    <w:rsid w:val="004F34B2"/>
    <w:rsid w:val="0050665C"/>
    <w:rsid w:val="00524FF7"/>
    <w:rsid w:val="005620ED"/>
    <w:rsid w:val="00563E62"/>
    <w:rsid w:val="00567222"/>
    <w:rsid w:val="0058510B"/>
    <w:rsid w:val="005B3A99"/>
    <w:rsid w:val="005F6C21"/>
    <w:rsid w:val="0066434D"/>
    <w:rsid w:val="00674049"/>
    <w:rsid w:val="00681BC0"/>
    <w:rsid w:val="00693A40"/>
    <w:rsid w:val="0069641F"/>
    <w:rsid w:val="006C3A86"/>
    <w:rsid w:val="00705579"/>
    <w:rsid w:val="00720B79"/>
    <w:rsid w:val="00753E86"/>
    <w:rsid w:val="0077230F"/>
    <w:rsid w:val="00796D37"/>
    <w:rsid w:val="007B0DB3"/>
    <w:rsid w:val="007C381B"/>
    <w:rsid w:val="007C415A"/>
    <w:rsid w:val="007F267C"/>
    <w:rsid w:val="00806001"/>
    <w:rsid w:val="00843E3A"/>
    <w:rsid w:val="00846854"/>
    <w:rsid w:val="00891A6E"/>
    <w:rsid w:val="008955F7"/>
    <w:rsid w:val="008A150C"/>
    <w:rsid w:val="008B1F39"/>
    <w:rsid w:val="008E7F43"/>
    <w:rsid w:val="00900D8C"/>
    <w:rsid w:val="0090186C"/>
    <w:rsid w:val="009129BD"/>
    <w:rsid w:val="00933F87"/>
    <w:rsid w:val="0095259D"/>
    <w:rsid w:val="009550C1"/>
    <w:rsid w:val="009860C9"/>
    <w:rsid w:val="00991760"/>
    <w:rsid w:val="009A1760"/>
    <w:rsid w:val="009D7FC8"/>
    <w:rsid w:val="009F1EA1"/>
    <w:rsid w:val="009F3851"/>
    <w:rsid w:val="00A14C03"/>
    <w:rsid w:val="00A2386A"/>
    <w:rsid w:val="00A42506"/>
    <w:rsid w:val="00A96F2C"/>
    <w:rsid w:val="00AA1833"/>
    <w:rsid w:val="00AA3267"/>
    <w:rsid w:val="00AF2EBE"/>
    <w:rsid w:val="00B72618"/>
    <w:rsid w:val="00B91986"/>
    <w:rsid w:val="00BA33DA"/>
    <w:rsid w:val="00BC0A66"/>
    <w:rsid w:val="00BD73C2"/>
    <w:rsid w:val="00BF1738"/>
    <w:rsid w:val="00C03A3B"/>
    <w:rsid w:val="00C04F9B"/>
    <w:rsid w:val="00C80CDD"/>
    <w:rsid w:val="00C849F5"/>
    <w:rsid w:val="00CA020C"/>
    <w:rsid w:val="00CD63CD"/>
    <w:rsid w:val="00CE5EED"/>
    <w:rsid w:val="00CF3CAD"/>
    <w:rsid w:val="00CF5702"/>
    <w:rsid w:val="00DB0BDE"/>
    <w:rsid w:val="00DD7411"/>
    <w:rsid w:val="00E048C0"/>
    <w:rsid w:val="00E2037D"/>
    <w:rsid w:val="00E41F47"/>
    <w:rsid w:val="00E4422A"/>
    <w:rsid w:val="00E5121F"/>
    <w:rsid w:val="00E625E1"/>
    <w:rsid w:val="00E635B2"/>
    <w:rsid w:val="00E64895"/>
    <w:rsid w:val="00E871FC"/>
    <w:rsid w:val="00E91FD2"/>
    <w:rsid w:val="00E94A6A"/>
    <w:rsid w:val="00E94D77"/>
    <w:rsid w:val="00ED7332"/>
    <w:rsid w:val="00EE12A9"/>
    <w:rsid w:val="00EE2D3D"/>
    <w:rsid w:val="00EE46E6"/>
    <w:rsid w:val="00EF699C"/>
    <w:rsid w:val="00F036D9"/>
    <w:rsid w:val="00F271E2"/>
    <w:rsid w:val="00F41ACF"/>
    <w:rsid w:val="00F972BF"/>
    <w:rsid w:val="00F97EEF"/>
    <w:rsid w:val="00FA2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locked/>
    <w:rsid w:val="00F271E2"/>
    <w:pPr>
      <w:keepNext/>
      <w:autoSpaceDE/>
      <w:autoSpaceDN/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271E2"/>
    <w:rPr>
      <w:rFonts w:ascii="Calibri" w:hAnsi="Calibri" w:cs="Calibri"/>
      <w:b/>
      <w:bCs/>
      <w:sz w:val="28"/>
      <w:szCs w:val="28"/>
      <w:lang w:val="ru-RU" w:eastAsia="ru-RU"/>
    </w:rPr>
  </w:style>
  <w:style w:type="paragraph" w:customStyle="1" w:styleId="-1">
    <w:name w:val="Т-1"/>
    <w:aliases w:val="5,Текст14-1,Текст 14"/>
    <w:basedOn w:val="a"/>
    <w:uiPriority w:val="99"/>
    <w:rsid w:val="00F271E2"/>
    <w:pPr>
      <w:autoSpaceDE/>
      <w:autoSpaceDN/>
      <w:spacing w:line="360" w:lineRule="auto"/>
      <w:ind w:firstLine="720"/>
      <w:jc w:val="both"/>
    </w:pPr>
    <w:rPr>
      <w:sz w:val="28"/>
      <w:szCs w:val="28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paragraph" w:styleId="a3">
    <w:name w:val="Body Text Indent"/>
    <w:basedOn w:val="a"/>
    <w:link w:val="a4"/>
    <w:uiPriority w:val="99"/>
    <w:rsid w:val="00F271E2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rsid w:val="00F271E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F271E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Pr>
      <w:rFonts w:cs="Times New Roman"/>
      <w:sz w:val="16"/>
      <w:szCs w:val="16"/>
    </w:rPr>
  </w:style>
  <w:style w:type="paragraph" w:customStyle="1" w:styleId="ConsPlusNonformat">
    <w:name w:val="ConsPlusNonformat"/>
    <w:uiPriority w:val="99"/>
    <w:rsid w:val="00F271E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F271E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a5">
    <w:name w:val="footnote text"/>
    <w:basedOn w:val="a"/>
    <w:link w:val="a6"/>
    <w:uiPriority w:val="99"/>
    <w:semiHidden/>
    <w:rsid w:val="00F271E2"/>
    <w:pPr>
      <w:autoSpaceDE/>
      <w:autoSpaceDN/>
      <w:jc w:val="both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locked/>
    <w:rsid w:val="00F271E2"/>
    <w:rPr>
      <w:rFonts w:cs="Times New Roman"/>
      <w:lang w:val="ru-RU" w:eastAsia="ru-RU"/>
    </w:rPr>
  </w:style>
  <w:style w:type="paragraph" w:customStyle="1" w:styleId="14">
    <w:name w:val="Загл.14"/>
    <w:basedOn w:val="a"/>
    <w:uiPriority w:val="99"/>
    <w:rsid w:val="00F271E2"/>
    <w:pPr>
      <w:overflowPunct w:val="0"/>
      <w:adjustRightInd w:val="0"/>
      <w:jc w:val="center"/>
      <w:textAlignment w:val="baseline"/>
    </w:pPr>
    <w:rPr>
      <w:rFonts w:ascii="Times New Roman CYR" w:hAnsi="Times New Roman CYR" w:cs="Times New Roman CYR"/>
      <w:b/>
      <w:bCs/>
      <w:sz w:val="28"/>
      <w:szCs w:val="28"/>
    </w:rPr>
  </w:style>
  <w:style w:type="paragraph" w:customStyle="1" w:styleId="a7">
    <w:name w:val="Таб"/>
    <w:basedOn w:val="a8"/>
    <w:uiPriority w:val="99"/>
    <w:rsid w:val="00F271E2"/>
    <w:pPr>
      <w:tabs>
        <w:tab w:val="clear" w:pos="4677"/>
        <w:tab w:val="clear" w:pos="9355"/>
      </w:tabs>
      <w:autoSpaceDE/>
      <w:autoSpaceDN/>
    </w:pPr>
    <w:rPr>
      <w:sz w:val="28"/>
      <w:szCs w:val="28"/>
    </w:rPr>
  </w:style>
  <w:style w:type="paragraph" w:styleId="a9">
    <w:name w:val="Block Text"/>
    <w:basedOn w:val="a"/>
    <w:uiPriority w:val="99"/>
    <w:semiHidden/>
    <w:rsid w:val="00F271E2"/>
    <w:pPr>
      <w:autoSpaceDE/>
      <w:autoSpaceDN/>
      <w:ind w:left="4678" w:right="-1"/>
      <w:jc w:val="right"/>
    </w:pPr>
    <w:rPr>
      <w:sz w:val="20"/>
      <w:szCs w:val="20"/>
    </w:rPr>
  </w:style>
  <w:style w:type="character" w:styleId="aa">
    <w:name w:val="footnote reference"/>
    <w:basedOn w:val="a0"/>
    <w:uiPriority w:val="99"/>
    <w:semiHidden/>
    <w:rsid w:val="00F271E2"/>
    <w:rPr>
      <w:rFonts w:cs="Times New Roman"/>
      <w:vertAlign w:val="superscript"/>
    </w:rPr>
  </w:style>
  <w:style w:type="paragraph" w:styleId="a8">
    <w:name w:val="header"/>
    <w:basedOn w:val="a"/>
    <w:link w:val="ab"/>
    <w:uiPriority w:val="99"/>
    <w:rsid w:val="00F271E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8"/>
    <w:uiPriority w:val="99"/>
    <w:semiHidden/>
    <w:locked/>
    <w:rPr>
      <w:rFonts w:cs="Times New Roman"/>
      <w:sz w:val="24"/>
      <w:szCs w:val="24"/>
    </w:rPr>
  </w:style>
  <w:style w:type="paragraph" w:customStyle="1" w:styleId="ConsPlusTitle">
    <w:name w:val="ConsPlusTitle"/>
    <w:uiPriority w:val="99"/>
    <w:rsid w:val="00F271E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character" w:customStyle="1" w:styleId="ac">
    <w:name w:val="Знак Знак"/>
    <w:basedOn w:val="a0"/>
    <w:uiPriority w:val="99"/>
    <w:semiHidden/>
    <w:rsid w:val="00F271E2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locked/>
    <w:rsid w:val="00F271E2"/>
    <w:pPr>
      <w:keepNext/>
      <w:autoSpaceDE/>
      <w:autoSpaceDN/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271E2"/>
    <w:rPr>
      <w:rFonts w:ascii="Calibri" w:hAnsi="Calibri" w:cs="Calibri"/>
      <w:b/>
      <w:bCs/>
      <w:sz w:val="28"/>
      <w:szCs w:val="28"/>
      <w:lang w:val="ru-RU" w:eastAsia="ru-RU"/>
    </w:rPr>
  </w:style>
  <w:style w:type="paragraph" w:customStyle="1" w:styleId="-1">
    <w:name w:val="Т-1"/>
    <w:aliases w:val="5,Текст14-1,Текст 14"/>
    <w:basedOn w:val="a"/>
    <w:uiPriority w:val="99"/>
    <w:rsid w:val="00F271E2"/>
    <w:pPr>
      <w:autoSpaceDE/>
      <w:autoSpaceDN/>
      <w:spacing w:line="360" w:lineRule="auto"/>
      <w:ind w:firstLine="720"/>
      <w:jc w:val="both"/>
    </w:pPr>
    <w:rPr>
      <w:sz w:val="28"/>
      <w:szCs w:val="28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paragraph" w:styleId="a3">
    <w:name w:val="Body Text Indent"/>
    <w:basedOn w:val="a"/>
    <w:link w:val="a4"/>
    <w:uiPriority w:val="99"/>
    <w:rsid w:val="00F271E2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rsid w:val="00F271E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F271E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Pr>
      <w:rFonts w:cs="Times New Roman"/>
      <w:sz w:val="16"/>
      <w:szCs w:val="16"/>
    </w:rPr>
  </w:style>
  <w:style w:type="paragraph" w:customStyle="1" w:styleId="ConsPlusNonformat">
    <w:name w:val="ConsPlusNonformat"/>
    <w:uiPriority w:val="99"/>
    <w:rsid w:val="00F271E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F271E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a5">
    <w:name w:val="footnote text"/>
    <w:basedOn w:val="a"/>
    <w:link w:val="a6"/>
    <w:uiPriority w:val="99"/>
    <w:semiHidden/>
    <w:rsid w:val="00F271E2"/>
    <w:pPr>
      <w:autoSpaceDE/>
      <w:autoSpaceDN/>
      <w:jc w:val="both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locked/>
    <w:rsid w:val="00F271E2"/>
    <w:rPr>
      <w:rFonts w:cs="Times New Roman"/>
      <w:lang w:val="ru-RU" w:eastAsia="ru-RU"/>
    </w:rPr>
  </w:style>
  <w:style w:type="paragraph" w:customStyle="1" w:styleId="14">
    <w:name w:val="Загл.14"/>
    <w:basedOn w:val="a"/>
    <w:uiPriority w:val="99"/>
    <w:rsid w:val="00F271E2"/>
    <w:pPr>
      <w:overflowPunct w:val="0"/>
      <w:adjustRightInd w:val="0"/>
      <w:jc w:val="center"/>
      <w:textAlignment w:val="baseline"/>
    </w:pPr>
    <w:rPr>
      <w:rFonts w:ascii="Times New Roman CYR" w:hAnsi="Times New Roman CYR" w:cs="Times New Roman CYR"/>
      <w:b/>
      <w:bCs/>
      <w:sz w:val="28"/>
      <w:szCs w:val="28"/>
    </w:rPr>
  </w:style>
  <w:style w:type="paragraph" w:customStyle="1" w:styleId="a7">
    <w:name w:val="Таб"/>
    <w:basedOn w:val="a8"/>
    <w:uiPriority w:val="99"/>
    <w:rsid w:val="00F271E2"/>
    <w:pPr>
      <w:tabs>
        <w:tab w:val="clear" w:pos="4677"/>
        <w:tab w:val="clear" w:pos="9355"/>
      </w:tabs>
      <w:autoSpaceDE/>
      <w:autoSpaceDN/>
    </w:pPr>
    <w:rPr>
      <w:sz w:val="28"/>
      <w:szCs w:val="28"/>
    </w:rPr>
  </w:style>
  <w:style w:type="paragraph" w:styleId="a9">
    <w:name w:val="Block Text"/>
    <w:basedOn w:val="a"/>
    <w:uiPriority w:val="99"/>
    <w:semiHidden/>
    <w:rsid w:val="00F271E2"/>
    <w:pPr>
      <w:autoSpaceDE/>
      <w:autoSpaceDN/>
      <w:ind w:left="4678" w:right="-1"/>
      <w:jc w:val="right"/>
    </w:pPr>
    <w:rPr>
      <w:sz w:val="20"/>
      <w:szCs w:val="20"/>
    </w:rPr>
  </w:style>
  <w:style w:type="character" w:styleId="aa">
    <w:name w:val="footnote reference"/>
    <w:basedOn w:val="a0"/>
    <w:uiPriority w:val="99"/>
    <w:semiHidden/>
    <w:rsid w:val="00F271E2"/>
    <w:rPr>
      <w:rFonts w:cs="Times New Roman"/>
      <w:vertAlign w:val="superscript"/>
    </w:rPr>
  </w:style>
  <w:style w:type="paragraph" w:styleId="a8">
    <w:name w:val="header"/>
    <w:basedOn w:val="a"/>
    <w:link w:val="ab"/>
    <w:uiPriority w:val="99"/>
    <w:rsid w:val="00F271E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8"/>
    <w:uiPriority w:val="99"/>
    <w:semiHidden/>
    <w:locked/>
    <w:rPr>
      <w:rFonts w:cs="Times New Roman"/>
      <w:sz w:val="24"/>
      <w:szCs w:val="24"/>
    </w:rPr>
  </w:style>
  <w:style w:type="paragraph" w:customStyle="1" w:styleId="ConsPlusTitle">
    <w:name w:val="ConsPlusTitle"/>
    <w:uiPriority w:val="99"/>
    <w:rsid w:val="00F271E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character" w:customStyle="1" w:styleId="ac">
    <w:name w:val="Знак Знак"/>
    <w:basedOn w:val="a0"/>
    <w:uiPriority w:val="99"/>
    <w:semiHidden/>
    <w:rsid w:val="00F271E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Ивановна</dc:creator>
  <cp:keywords/>
  <dc:description/>
  <cp:lastModifiedBy>Пользователь</cp:lastModifiedBy>
  <cp:revision>2</cp:revision>
  <cp:lastPrinted>2013-06-20T13:02:00Z</cp:lastPrinted>
  <dcterms:created xsi:type="dcterms:W3CDTF">2017-02-09T11:25:00Z</dcterms:created>
  <dcterms:modified xsi:type="dcterms:W3CDTF">2017-02-09T11:25:00Z</dcterms:modified>
</cp:coreProperties>
</file>