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5EE" w:rsidRDefault="00F23DE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EE" w:rsidRDefault="00D075EE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075EE" w:rsidRDefault="00D075EE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075EE" w:rsidRDefault="00D075EE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075EE" w:rsidRDefault="00D075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127"/>
        <w:gridCol w:w="6379"/>
        <w:gridCol w:w="1275"/>
      </w:tblGrid>
      <w:tr w:rsidR="00D075EE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075EE" w:rsidRDefault="00D075E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075EE" w:rsidRDefault="00D075E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075EE" w:rsidRDefault="00D075EE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075EE" w:rsidRDefault="00D075E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075EE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075EE" w:rsidRDefault="00120BE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075EE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июля 2016 г.</w:t>
            </w:r>
          </w:p>
          <w:p w:rsidR="00D075EE" w:rsidRDefault="00D075EE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075EE" w:rsidRDefault="00D075EE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075EE" w:rsidRDefault="00D075E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120BE0">
              <w:rPr>
                <w:rFonts w:ascii="Times New Roman CYR" w:hAnsi="Times New Roman CYR" w:cs="Times New Roman CYR"/>
                <w:sz w:val="28"/>
                <w:szCs w:val="28"/>
              </w:rPr>
              <w:t>14-23</w:t>
            </w:r>
          </w:p>
        </w:tc>
      </w:tr>
      <w:tr w:rsidR="00D075EE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075EE" w:rsidRDefault="00D075E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075EE" w:rsidRDefault="00D075E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075EE" w:rsidRDefault="00D075EE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075EE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075EE" w:rsidRDefault="00D075E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075EE" w:rsidRDefault="00D075EE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Об утверждении состава рабочей группы Территориальной избирательной комиссии Верхнедонского района Ростовской области по работе с избирателями с ограниченными физическими возможностями на период подготовки и проведения выборов  депутатов Собраний депутатов сельских поселений Верхнедонского района</w:t>
            </w:r>
            <w:r w:rsidR="000C2751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четвертого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075EE" w:rsidRDefault="00D075E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075EE" w:rsidRDefault="00D075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075EE" w:rsidRDefault="00D075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Во исполнение Плана взаимодействия Территориальной избирательной комиссии Верхнедонского района Ростовской области с Верхнедонским  районным отделением общероссийской общественной организации инвалидов по вопросам обеспечения и реализации избирательных прав  граждан с ограниченными физическими возможностями при проведении выборов </w:t>
      </w:r>
      <w:r w:rsidRPr="00D075EE">
        <w:rPr>
          <w:rFonts w:ascii="Times New Roman CYR" w:hAnsi="Times New Roman CYR" w:cs="Times New Roman CYR"/>
          <w:sz w:val="28"/>
          <w:szCs w:val="28"/>
        </w:rPr>
        <w:t>депутатов Собраний депутатов сельских поселений Верхнедонского района</w:t>
      </w:r>
      <w:r>
        <w:rPr>
          <w:sz w:val="28"/>
          <w:szCs w:val="28"/>
        </w:rPr>
        <w:t>,</w:t>
      </w:r>
    </w:p>
    <w:p w:rsidR="00D075EE" w:rsidRDefault="00D075EE">
      <w:pPr>
        <w:pStyle w:val="2"/>
        <w:spacing w:line="240" w:lineRule="auto"/>
        <w:ind w:firstLine="0"/>
      </w:pPr>
    </w:p>
    <w:p w:rsidR="00D075EE" w:rsidRDefault="00D075EE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D075EE" w:rsidRDefault="00D075EE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Утвердить состав рабочей группы по работе с избирателями с ограниченными физическими возможностями на период подготовки и проведения выборов </w:t>
      </w:r>
      <w:r w:rsidRPr="00D075EE">
        <w:rPr>
          <w:rFonts w:ascii="Times New Roman CYR" w:hAnsi="Times New Roman CYR" w:cs="Times New Roman CYR"/>
          <w:sz w:val="28"/>
          <w:szCs w:val="28"/>
        </w:rPr>
        <w:t>депутатов Собраний депутатов сельских поселений Верхнедонского района</w:t>
      </w:r>
      <w:r w:rsidR="000C27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 количестве 3 человек: </w:t>
      </w:r>
      <w:r w:rsidR="00672D41">
        <w:rPr>
          <w:rFonts w:ascii="Times New Roman CYR" w:hAnsi="Times New Roman CYR" w:cs="Times New Roman CYR"/>
          <w:sz w:val="28"/>
          <w:szCs w:val="28"/>
        </w:rPr>
        <w:t>Штефан Е.Е</w:t>
      </w:r>
      <w:r>
        <w:rPr>
          <w:rFonts w:ascii="Times New Roman CYR" w:hAnsi="Times New Roman CYR" w:cs="Times New Roman CYR"/>
          <w:sz w:val="28"/>
          <w:szCs w:val="28"/>
        </w:rPr>
        <w:t>.,   Рекункова А.Г., Сосновский В.И.</w:t>
      </w:r>
    </w:p>
    <w:p w:rsidR="00D075EE" w:rsidRDefault="00D075EE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Разместить настоящее постановление на сайте Территориальной избирательной комиссии Верхнедонского района в информационно-телекоммуникационной сети </w:t>
      </w:r>
      <w:r w:rsidR="00272AFA">
        <w:rPr>
          <w:rFonts w:ascii="Times New Roman CYR" w:hAnsi="Times New Roman CYR" w:cs="Times New Roman CYR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Инт</w:t>
      </w:r>
      <w:r w:rsidR="000C2751">
        <w:rPr>
          <w:rFonts w:ascii="Times New Roman CYR" w:hAnsi="Times New Roman CYR" w:cs="Times New Roman CYR"/>
          <w:sz w:val="28"/>
          <w:szCs w:val="28"/>
        </w:rPr>
        <w:t>ер</w:t>
      </w:r>
      <w:r>
        <w:rPr>
          <w:rFonts w:ascii="Times New Roman CYR" w:hAnsi="Times New Roman CYR" w:cs="Times New Roman CYR"/>
          <w:sz w:val="28"/>
          <w:szCs w:val="28"/>
        </w:rPr>
        <w:t>нет</w:t>
      </w:r>
      <w:r w:rsidR="00272AFA">
        <w:rPr>
          <w:rFonts w:ascii="Times New Roman CYR" w:hAnsi="Times New Roman CYR" w:cs="Times New Roman CYR"/>
          <w:sz w:val="28"/>
          <w:szCs w:val="28"/>
        </w:rPr>
        <w:t>»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075EE" w:rsidRDefault="00D075EE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3.Контроль за выполнением настоящего постановления возложить на председателя комиссии А.И. Карташову.</w:t>
      </w:r>
    </w:p>
    <w:p w:rsidR="00D075EE" w:rsidRDefault="00D075EE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075EE" w:rsidRDefault="00D075EE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075EE" w:rsidRDefault="00D075EE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D075EE" w:rsidRDefault="00D075EE" w:rsidP="00D075EE"/>
    <w:p w:rsidR="00D075EE" w:rsidRPr="00D075EE" w:rsidRDefault="00D075EE" w:rsidP="00D075EE"/>
    <w:p w:rsidR="00D075EE" w:rsidRDefault="00D075EE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И.А. Горшенина </w:t>
      </w:r>
    </w:p>
    <w:sectPr w:rsidR="00D075EE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B1CBA"/>
    <w:multiLevelType w:val="multilevel"/>
    <w:tmpl w:val="616A981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538E33C2"/>
    <w:multiLevelType w:val="multilevel"/>
    <w:tmpl w:val="AE267634"/>
    <w:lvl w:ilvl="0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835"/>
    <w:rsid w:val="000C2751"/>
    <w:rsid w:val="00120BE0"/>
    <w:rsid w:val="001F08A1"/>
    <w:rsid w:val="00272AFA"/>
    <w:rsid w:val="00424367"/>
    <w:rsid w:val="00672D41"/>
    <w:rsid w:val="00CF3835"/>
    <w:rsid w:val="00D04974"/>
    <w:rsid w:val="00D075EE"/>
    <w:rsid w:val="00EF5E40"/>
    <w:rsid w:val="00F2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2015-11-19T04:57:00Z</cp:lastPrinted>
  <dcterms:created xsi:type="dcterms:W3CDTF">2017-02-09T12:03:00Z</dcterms:created>
  <dcterms:modified xsi:type="dcterms:W3CDTF">2017-02-09T12:03:00Z</dcterms:modified>
</cp:coreProperties>
</file>