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47093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252"/>
        <w:gridCol w:w="5400"/>
        <w:gridCol w:w="585"/>
        <w:gridCol w:w="855"/>
        <w:gridCol w:w="420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C663D" w:rsidP="006C1369">
            <w:pPr>
              <w:keepNext/>
              <w:widowControl w:val="0"/>
              <w:ind w:right="-24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 декабря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6C663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C663D">
              <w:rPr>
                <w:rFonts w:ascii="Times New Roman CYR" w:hAnsi="Times New Roman CYR" w:cs="Times New Roman CYR"/>
                <w:sz w:val="28"/>
                <w:szCs w:val="28"/>
              </w:rPr>
              <w:t>41-1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EA28E2" w:rsidTr="00EA28E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420" w:type="dxa"/>
          <w:trHeight w:val="808"/>
        </w:trPr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28E2" w:rsidRDefault="00EA28E2">
            <w:pPr>
              <w:pStyle w:val="1"/>
            </w:pPr>
          </w:p>
          <w:p w:rsidR="00EA28E2" w:rsidRDefault="00EA28E2">
            <w:pPr>
              <w:pStyle w:val="3"/>
              <w:ind w:left="0"/>
            </w:pP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EA28E2" w:rsidRPr="00EA28E2" w:rsidRDefault="00EA28E2" w:rsidP="006C66B0">
            <w:pPr>
              <w:pStyle w:val="3"/>
              <w:ind w:left="0"/>
              <w:jc w:val="both"/>
              <w:rPr>
                <w:b/>
                <w:bCs/>
                <w:sz w:val="28"/>
                <w:szCs w:val="28"/>
              </w:rPr>
            </w:pPr>
            <w:r w:rsidRPr="00EA28E2">
              <w:rPr>
                <w:b/>
                <w:bCs/>
                <w:sz w:val="28"/>
                <w:szCs w:val="28"/>
              </w:rPr>
              <w:t xml:space="preserve">Об утверждении Плана работы  Территориальной избирательной комиссии Верхнедонского района на   </w:t>
            </w:r>
            <w:r w:rsidRPr="00214134">
              <w:rPr>
                <w:b/>
                <w:bCs/>
                <w:sz w:val="28"/>
                <w:szCs w:val="28"/>
              </w:rPr>
              <w:t>201</w:t>
            </w:r>
            <w:r w:rsidR="006C663D">
              <w:rPr>
                <w:b/>
                <w:bCs/>
                <w:sz w:val="28"/>
                <w:szCs w:val="28"/>
              </w:rPr>
              <w:t>7</w:t>
            </w:r>
            <w:r w:rsidRPr="00214134">
              <w:rPr>
                <w:b/>
                <w:bCs/>
                <w:sz w:val="28"/>
                <w:szCs w:val="28"/>
              </w:rPr>
              <w:t xml:space="preserve"> </w:t>
            </w:r>
            <w:r w:rsidRPr="00EA28E2">
              <w:rPr>
                <w:b/>
                <w:bCs/>
                <w:sz w:val="28"/>
                <w:szCs w:val="28"/>
              </w:rPr>
              <w:t>года.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A28E2" w:rsidRDefault="00EA28E2">
            <w:pPr>
              <w:pStyle w:val="3"/>
              <w:ind w:left="0"/>
            </w:pPr>
          </w:p>
        </w:tc>
      </w:tr>
    </w:tbl>
    <w:p w:rsidR="00EA28E2" w:rsidRDefault="00EA28E2" w:rsidP="00EA28E2">
      <w:pPr>
        <w:spacing w:line="360" w:lineRule="auto"/>
        <w:ind w:right="-1"/>
        <w:jc w:val="both"/>
        <w:rPr>
          <w:b/>
          <w:bCs/>
          <w:sz w:val="28"/>
          <w:szCs w:val="28"/>
        </w:rPr>
      </w:pPr>
    </w:p>
    <w:p w:rsidR="00EA28E2" w:rsidRDefault="00EA28E2" w:rsidP="00EA28E2">
      <w:pPr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проект Плана работы Территориальной избирательной комиссии Верхнедонского района на 201</w:t>
      </w:r>
      <w:r w:rsidR="006C663D">
        <w:rPr>
          <w:sz w:val="28"/>
          <w:szCs w:val="28"/>
        </w:rPr>
        <w:t>7</w:t>
      </w:r>
      <w:r>
        <w:rPr>
          <w:sz w:val="28"/>
          <w:szCs w:val="28"/>
        </w:rPr>
        <w:t>года (далее План), руководствуясь ст. 26 Федерального закона от 12.06.2002г. №67-ФЗ «Об основных гарантиях избирательных прав и права на участие в референдуме граждан Российской Федерации»,</w:t>
      </w:r>
    </w:p>
    <w:p w:rsidR="00EA28E2" w:rsidRPr="00EA28E2" w:rsidRDefault="00EA28E2" w:rsidP="00EA28E2">
      <w:pPr>
        <w:ind w:right="-1" w:firstLine="708"/>
        <w:jc w:val="both"/>
        <w:rPr>
          <w:sz w:val="28"/>
          <w:szCs w:val="28"/>
        </w:rPr>
      </w:pPr>
    </w:p>
    <w:p w:rsidR="00EA28E2" w:rsidRPr="00EA28E2" w:rsidRDefault="00EA28E2" w:rsidP="00EA28E2">
      <w:pPr>
        <w:pStyle w:val="a6"/>
        <w:ind w:left="0"/>
        <w:jc w:val="center"/>
        <w:rPr>
          <w:sz w:val="28"/>
          <w:szCs w:val="28"/>
        </w:rPr>
      </w:pPr>
      <w:r w:rsidRPr="00EA28E2">
        <w:rPr>
          <w:sz w:val="28"/>
          <w:szCs w:val="28"/>
        </w:rPr>
        <w:t>Территориальная избирательная комиссия  Верхнедонского района Ростовской области ПОСТАНОВЛЯЕТ:</w:t>
      </w:r>
    </w:p>
    <w:p w:rsidR="00EA28E2" w:rsidRDefault="00EA28E2" w:rsidP="00EA28E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 Территориальной избирательной комиссии Верхнедонского района на   201</w:t>
      </w:r>
      <w:r w:rsidR="006C663D">
        <w:rPr>
          <w:sz w:val="28"/>
          <w:szCs w:val="28"/>
        </w:rPr>
        <w:t xml:space="preserve">7 </w:t>
      </w:r>
      <w:r>
        <w:rPr>
          <w:sz w:val="28"/>
          <w:szCs w:val="28"/>
        </w:rPr>
        <w:t>года (Приложение).</w:t>
      </w:r>
    </w:p>
    <w:p w:rsidR="00EA28E2" w:rsidRPr="00EA28E2" w:rsidRDefault="00EA28E2" w:rsidP="00EA28E2">
      <w:pPr>
        <w:widowControl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A28E2">
        <w:rPr>
          <w:rFonts w:ascii="Times New Roman CYR" w:hAnsi="Times New Roman CYR" w:cs="Times New Roman CYR"/>
          <w:sz w:val="28"/>
          <w:szCs w:val="28"/>
        </w:rPr>
        <w:t>2.</w:t>
      </w:r>
      <w:r w:rsidRPr="00EA28E2">
        <w:rPr>
          <w:sz w:val="28"/>
          <w:szCs w:val="28"/>
        </w:rPr>
        <w:t>Разрешить председателю комиссии А.И. Карташовой, в случае необходимости, изменять установленные сроки выполнения мероприятий, либо исключать мероприятие из Плана с последующим уведомлением об этом членов Территориальной избирательной комиссии Верхнедонского района.</w:t>
      </w:r>
    </w:p>
    <w:p w:rsidR="00D9508C" w:rsidRPr="00EA28E2" w:rsidRDefault="00EA28E2" w:rsidP="00EA28E2">
      <w:pPr>
        <w:widowControl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EA28E2">
        <w:rPr>
          <w:sz w:val="28"/>
          <w:szCs w:val="28"/>
        </w:rPr>
        <w:t>3.</w:t>
      </w:r>
      <w:r w:rsidR="00D9508C" w:rsidRPr="00EA28E2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21287E" w:rsidRPr="00EA28E2">
        <w:rPr>
          <w:sz w:val="28"/>
          <w:szCs w:val="28"/>
        </w:rPr>
        <w:t xml:space="preserve"> секретаря</w:t>
      </w:r>
      <w:r w:rsidR="00D9508C" w:rsidRPr="00EA28E2">
        <w:rPr>
          <w:sz w:val="28"/>
          <w:szCs w:val="28"/>
        </w:rPr>
        <w:t xml:space="preserve"> комиссии </w:t>
      </w:r>
      <w:r w:rsidR="0021287E" w:rsidRPr="00EA28E2">
        <w:rPr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D9508C" w:rsidRDefault="006C1369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>
        <w:tab/>
      </w:r>
      <w:r>
        <w:tab/>
        <w:t xml:space="preserve">        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C84503" w:rsidRPr="00C84503" w:rsidRDefault="00D9508C" w:rsidP="00EA28E2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6C1369">
        <w:rPr>
          <w:rFonts w:ascii="Times New Roman CYR" w:hAnsi="Times New Roman CYR" w:cs="Times New Roman CYR"/>
          <w:sz w:val="28"/>
          <w:szCs w:val="28"/>
        </w:rPr>
        <w:t xml:space="preserve">         </w:t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C84503" w:rsidRPr="00C84503" w:rsidSect="00EA28E2">
      <w:headerReference w:type="default" r:id="rId9"/>
      <w:pgSz w:w="12240" w:h="15840"/>
      <w:pgMar w:top="1134" w:right="851" w:bottom="567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4F3" w:rsidRDefault="00FB74F3">
      <w:r>
        <w:separator/>
      </w:r>
    </w:p>
  </w:endnote>
  <w:endnote w:type="continuationSeparator" w:id="0">
    <w:p w:rsidR="00FB74F3" w:rsidRDefault="00FB7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4F3" w:rsidRDefault="00FB74F3">
      <w:r>
        <w:separator/>
      </w:r>
    </w:p>
  </w:footnote>
  <w:footnote w:type="continuationSeparator" w:id="0">
    <w:p w:rsidR="00FB74F3" w:rsidRDefault="00FB74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A28E2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40E97E72"/>
    <w:multiLevelType w:val="hybridMultilevel"/>
    <w:tmpl w:val="AEB86182"/>
    <w:lvl w:ilvl="0" w:tplc="115401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72725F6C"/>
    <w:multiLevelType w:val="hybridMultilevel"/>
    <w:tmpl w:val="271A66EE"/>
    <w:lvl w:ilvl="0" w:tplc="FC1A12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1328EE"/>
    <w:rsid w:val="00141FFC"/>
    <w:rsid w:val="001566C1"/>
    <w:rsid w:val="001972E7"/>
    <w:rsid w:val="001C6142"/>
    <w:rsid w:val="001C78B7"/>
    <w:rsid w:val="001E3971"/>
    <w:rsid w:val="002077A2"/>
    <w:rsid w:val="0021171F"/>
    <w:rsid w:val="0021287E"/>
    <w:rsid w:val="00214134"/>
    <w:rsid w:val="002D7428"/>
    <w:rsid w:val="002E4D3B"/>
    <w:rsid w:val="00321010"/>
    <w:rsid w:val="003400F3"/>
    <w:rsid w:val="00366FED"/>
    <w:rsid w:val="003E11A8"/>
    <w:rsid w:val="003E5F77"/>
    <w:rsid w:val="004266E7"/>
    <w:rsid w:val="004506B8"/>
    <w:rsid w:val="004D4723"/>
    <w:rsid w:val="004E4BF0"/>
    <w:rsid w:val="00507B84"/>
    <w:rsid w:val="005176C4"/>
    <w:rsid w:val="005672FE"/>
    <w:rsid w:val="006048EE"/>
    <w:rsid w:val="006049EE"/>
    <w:rsid w:val="006217C8"/>
    <w:rsid w:val="00622EB3"/>
    <w:rsid w:val="00641AE0"/>
    <w:rsid w:val="00661773"/>
    <w:rsid w:val="006B2DB0"/>
    <w:rsid w:val="006C1369"/>
    <w:rsid w:val="006C663D"/>
    <w:rsid w:val="006C66B0"/>
    <w:rsid w:val="006E7477"/>
    <w:rsid w:val="00717C4A"/>
    <w:rsid w:val="0075733D"/>
    <w:rsid w:val="007A107B"/>
    <w:rsid w:val="007A64AC"/>
    <w:rsid w:val="007D0F76"/>
    <w:rsid w:val="007D1259"/>
    <w:rsid w:val="007D642B"/>
    <w:rsid w:val="00842DE1"/>
    <w:rsid w:val="00847093"/>
    <w:rsid w:val="0088490E"/>
    <w:rsid w:val="00891EA2"/>
    <w:rsid w:val="0099572F"/>
    <w:rsid w:val="009D3304"/>
    <w:rsid w:val="009E1E1C"/>
    <w:rsid w:val="00A720E6"/>
    <w:rsid w:val="00AF0561"/>
    <w:rsid w:val="00B17174"/>
    <w:rsid w:val="00B6501D"/>
    <w:rsid w:val="00BD088E"/>
    <w:rsid w:val="00BF27F4"/>
    <w:rsid w:val="00C517AC"/>
    <w:rsid w:val="00C708A1"/>
    <w:rsid w:val="00C739EE"/>
    <w:rsid w:val="00C7636E"/>
    <w:rsid w:val="00C82F0B"/>
    <w:rsid w:val="00C84503"/>
    <w:rsid w:val="00CD3C10"/>
    <w:rsid w:val="00D9508C"/>
    <w:rsid w:val="00E40BAC"/>
    <w:rsid w:val="00EA28E2"/>
    <w:rsid w:val="00EE4673"/>
    <w:rsid w:val="00F554E5"/>
    <w:rsid w:val="00F66919"/>
    <w:rsid w:val="00F72987"/>
    <w:rsid w:val="00F823AA"/>
    <w:rsid w:val="00F85777"/>
    <w:rsid w:val="00FA72C8"/>
    <w:rsid w:val="00FB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ody Text Indent"/>
    <w:basedOn w:val="a"/>
    <w:link w:val="a7"/>
    <w:uiPriority w:val="99"/>
    <w:rsid w:val="00EA28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EA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styleId="a6">
    <w:name w:val="Body Text Indent"/>
    <w:basedOn w:val="a"/>
    <w:link w:val="a7"/>
    <w:uiPriority w:val="99"/>
    <w:rsid w:val="00EA28E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EA28E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294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4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2017-01-31T11:35:00Z</cp:lastPrinted>
  <dcterms:created xsi:type="dcterms:W3CDTF">2017-02-10T07:45:00Z</dcterms:created>
  <dcterms:modified xsi:type="dcterms:W3CDTF">2017-02-10T07:45:00Z</dcterms:modified>
</cp:coreProperties>
</file>