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74D" w:rsidRDefault="00F12ED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74D" w:rsidRDefault="009C474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9C474D" w:rsidRDefault="009C474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663"/>
        <w:gridCol w:w="1275"/>
      </w:tblGrid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4A034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 марта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20355D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4E471B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1C4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 w:rsidP="004A034A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4E471B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A034A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81405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0C45E4" w:rsidRDefault="000C45E4" w:rsidP="000C45E4">
            <w:pPr>
              <w:pStyle w:val="21"/>
              <w:tabs>
                <w:tab w:val="left" w:pos="8222"/>
              </w:tabs>
              <w:ind w:left="-108" w:right="-108"/>
              <w:rPr>
                <w:b/>
              </w:rPr>
            </w:pPr>
            <w:proofErr w:type="gramStart"/>
            <w:r w:rsidRPr="002F05F8">
              <w:rPr>
                <w:b/>
              </w:rPr>
              <w:t xml:space="preserve">О перечне и количественном составе </w:t>
            </w:r>
            <w:r>
              <w:rPr>
                <w:b/>
              </w:rPr>
              <w:t>участков</w:t>
            </w:r>
            <w:r w:rsidRPr="002F05F8">
              <w:rPr>
                <w:b/>
              </w:rPr>
              <w:t>ых избирательных комиссий</w:t>
            </w:r>
            <w:r w:rsidRPr="002F05F8">
              <w:t xml:space="preserve"> </w:t>
            </w:r>
            <w:r w:rsidRPr="002F05F8">
              <w:rPr>
                <w:b/>
              </w:rPr>
              <w:t xml:space="preserve">избирательных участков №№ </w:t>
            </w:r>
            <w:r w:rsidRPr="000C45E4">
              <w:rPr>
                <w:b/>
                <w:bCs/>
              </w:rPr>
              <w:t>367, 368, 369, 370, 371, 372, 373, 374, 375,  376, 377, 378, 379, 380, 381, 382, 383, 384, 385, 386, 387, 388, 389, 390, 391, 392, 393, 394, 395, 396, 397, 399, 400, 401, 402, 403, 404</w:t>
            </w:r>
            <w:r w:rsidRPr="002F05F8">
              <w:rPr>
                <w:b/>
              </w:rPr>
              <w:t>, сформированных на терр</w:t>
            </w:r>
            <w:r>
              <w:rPr>
                <w:b/>
              </w:rPr>
              <w:t xml:space="preserve">итории </w:t>
            </w:r>
            <w:proofErr w:type="spellStart"/>
            <w:r>
              <w:rPr>
                <w:b/>
              </w:rPr>
              <w:t>Верхнедонского</w:t>
            </w:r>
            <w:proofErr w:type="spellEnd"/>
            <w:r>
              <w:rPr>
                <w:b/>
              </w:rPr>
              <w:t xml:space="preserve"> района</w:t>
            </w:r>
            <w:r w:rsidR="00965874">
              <w:rPr>
                <w:b/>
              </w:rPr>
              <w:t xml:space="preserve"> Ростовской области</w:t>
            </w:r>
            <w:r w:rsidRPr="002F05F8">
              <w:rPr>
                <w:b/>
              </w:rPr>
              <w:t xml:space="preserve">, подлежащих формированию в </w:t>
            </w:r>
            <w:r>
              <w:rPr>
                <w:b/>
              </w:rPr>
              <w:t>2023 году</w:t>
            </w:r>
            <w:proofErr w:type="gramEnd"/>
          </w:p>
          <w:p w:rsidR="0020355D" w:rsidRPr="003A0C79" w:rsidRDefault="0020355D">
            <w:pPr>
              <w:pStyle w:val="31"/>
              <w:spacing w:line="240" w:lineRule="auto"/>
              <w:ind w:left="-108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9C474D" w:rsidRDefault="000C45E4" w:rsidP="000C45E4">
      <w:pPr>
        <w:pStyle w:val="21"/>
        <w:ind w:firstLine="708"/>
        <w:rPr>
          <w:szCs w:val="20"/>
        </w:rPr>
      </w:pPr>
      <w:proofErr w:type="gramStart"/>
      <w:r>
        <w:t xml:space="preserve">В связи с истечением сроков полномочий участковых избирательных комиссий </w:t>
      </w:r>
      <w:r w:rsidRPr="00336827">
        <w:t xml:space="preserve">избирательных участков №№ </w:t>
      </w:r>
      <w:r w:rsidRPr="000C45E4">
        <w:rPr>
          <w:bCs/>
        </w:rPr>
        <w:t>367, 368, 369, 370, 371, 372, 373, 374, 375,  376, 377, 378, 379, 380, 381, 382, 383, 384, 385, 386, 387, 388, 389, 390, 391, 392, 393, 394, 395, 396, 397, 399, 400, 401, 402, 403, 404</w:t>
      </w:r>
      <w:r w:rsidRPr="00336827">
        <w:t xml:space="preserve">, сформированных на территории </w:t>
      </w:r>
      <w:proofErr w:type="spellStart"/>
      <w:r>
        <w:t>Верхнедонского</w:t>
      </w:r>
      <w:proofErr w:type="spellEnd"/>
      <w:r>
        <w:t xml:space="preserve">  района </w:t>
      </w:r>
      <w:r w:rsidR="00965874">
        <w:t xml:space="preserve">Ростовской области </w:t>
      </w:r>
      <w:r>
        <w:t xml:space="preserve">в 2018 году, </w:t>
      </w:r>
      <w:r>
        <w:rPr>
          <w:szCs w:val="20"/>
        </w:rPr>
        <w:t>в</w:t>
      </w:r>
      <w:r w:rsidRPr="000823C4">
        <w:rPr>
          <w:szCs w:val="20"/>
        </w:rPr>
        <w:t xml:space="preserve"> соответствии</w:t>
      </w:r>
      <w:proofErr w:type="gramEnd"/>
      <w:r w:rsidRPr="000823C4">
        <w:rPr>
          <w:szCs w:val="20"/>
        </w:rPr>
        <w:t xml:space="preserve"> </w:t>
      </w:r>
      <w:proofErr w:type="gramStart"/>
      <w:r>
        <w:rPr>
          <w:szCs w:val="20"/>
        </w:rPr>
        <w:t xml:space="preserve">со статьей 22,  пунктом 3 статьи 27 </w:t>
      </w:r>
      <w:r w:rsidRPr="000823C4">
        <w:rPr>
          <w:szCs w:val="20"/>
        </w:rPr>
        <w:t>Федераль</w:t>
      </w:r>
      <w:r>
        <w:rPr>
          <w:szCs w:val="20"/>
        </w:rPr>
        <w:t xml:space="preserve">ного закона от </w:t>
      </w:r>
      <w:r w:rsidRPr="002540C7">
        <w:rPr>
          <w:szCs w:val="20"/>
        </w:rPr>
        <w:t>12.06.2002</w:t>
      </w:r>
      <w:r w:rsidRPr="000823C4">
        <w:rPr>
          <w:szCs w:val="20"/>
        </w:rPr>
        <w:t xml:space="preserve"> №</w:t>
      </w:r>
      <w:r>
        <w:rPr>
          <w:szCs w:val="20"/>
        </w:rPr>
        <w:t xml:space="preserve"> </w:t>
      </w:r>
      <w:r w:rsidRPr="000823C4">
        <w:rPr>
          <w:szCs w:val="20"/>
        </w:rPr>
        <w:t>67-ФЗ «Об основных гарантиях избират</w:t>
      </w:r>
      <w:r>
        <w:rPr>
          <w:szCs w:val="20"/>
        </w:rPr>
        <w:t xml:space="preserve">ельных прав и права на участие </w:t>
      </w:r>
      <w:r w:rsidRPr="000823C4">
        <w:rPr>
          <w:szCs w:val="20"/>
        </w:rPr>
        <w:t>в референдуме граждан Российской Федерации»</w:t>
      </w:r>
      <w:r>
        <w:rPr>
          <w:szCs w:val="20"/>
        </w:rPr>
        <w:t xml:space="preserve">, </w:t>
      </w:r>
      <w:r w:rsidRPr="002540C7">
        <w:rPr>
          <w:szCs w:val="20"/>
        </w:rPr>
        <w:t>подпунктом «в»</w:t>
      </w:r>
      <w:r>
        <w:rPr>
          <w:szCs w:val="20"/>
        </w:rPr>
        <w:t xml:space="preserve"> пункта 1.1.1, </w:t>
      </w:r>
      <w:r w:rsidRPr="002540C7">
        <w:rPr>
          <w:szCs w:val="20"/>
        </w:rPr>
        <w:t>разделом 7</w:t>
      </w:r>
      <w:r>
        <w:rPr>
          <w:szCs w:val="20"/>
        </w:rPr>
        <w:t xml:space="preserve"> </w:t>
      </w:r>
      <w:r>
        <w:t xml:space="preserve">Методических рекомендаций </w:t>
      </w:r>
      <w:r w:rsidRPr="006E7903">
        <w:t>о порядке формирования территориальных, окружных</w:t>
      </w:r>
      <w:r>
        <w:t xml:space="preserve"> </w:t>
      </w:r>
      <w:r w:rsidRPr="006E7903">
        <w:t>и уч</w:t>
      </w:r>
      <w:r>
        <w:t>астковых избирательных комиссий, утвержденных п</w:t>
      </w:r>
      <w:r w:rsidRPr="006E7903">
        <w:t>остановление</w:t>
      </w:r>
      <w:r>
        <w:t>м</w:t>
      </w:r>
      <w:r w:rsidRPr="006E7903">
        <w:t xml:space="preserve"> Ц</w:t>
      </w:r>
      <w:r>
        <w:t>ентральной избирательной комиссии</w:t>
      </w:r>
      <w:r w:rsidRPr="006E7903">
        <w:t xml:space="preserve"> Росси</w:t>
      </w:r>
      <w:r>
        <w:t>йской Федераци</w:t>
      </w:r>
      <w:r w:rsidRPr="006E7903">
        <w:t xml:space="preserve">и от </w:t>
      </w:r>
      <w:r>
        <w:t>15</w:t>
      </w:r>
      <w:r w:rsidRPr="006E7903">
        <w:t>.0</w:t>
      </w:r>
      <w:r>
        <w:t>3</w:t>
      </w:r>
      <w:r w:rsidRPr="006E7903">
        <w:t>.20</w:t>
      </w:r>
      <w:r>
        <w:t>23</w:t>
      </w:r>
      <w:r w:rsidRPr="006E7903">
        <w:t xml:space="preserve"> </w:t>
      </w:r>
      <w:r>
        <w:t>№</w:t>
      </w:r>
      <w:r w:rsidRPr="006E7903">
        <w:t xml:space="preserve"> 1</w:t>
      </w:r>
      <w:r>
        <w:t>11</w:t>
      </w:r>
      <w:r w:rsidRPr="006E7903">
        <w:t>/</w:t>
      </w:r>
      <w:r>
        <w:t>863-8</w:t>
      </w:r>
      <w:r w:rsidRPr="000823C4">
        <w:rPr>
          <w:szCs w:val="20"/>
        </w:rPr>
        <w:t>,</w:t>
      </w:r>
      <w:r>
        <w:rPr>
          <w:szCs w:val="20"/>
        </w:rPr>
        <w:t xml:space="preserve"> постановлением Избирательной комиссии Ростовской области от</w:t>
      </w:r>
      <w:proofErr w:type="gramEnd"/>
      <w:r>
        <w:rPr>
          <w:szCs w:val="20"/>
        </w:rPr>
        <w:t xml:space="preserve"> 04.12.</w:t>
      </w:r>
      <w:r w:rsidRPr="00E540A2">
        <w:rPr>
          <w:szCs w:val="20"/>
        </w:rPr>
        <w:t>2012 № 14-2</w:t>
      </w:r>
      <w:r>
        <w:rPr>
          <w:szCs w:val="20"/>
        </w:rPr>
        <w:t xml:space="preserve"> «</w:t>
      </w:r>
      <w:r w:rsidRPr="00E540A2">
        <w:rPr>
          <w:szCs w:val="20"/>
        </w:rPr>
        <w:t>Об установлении единой нумерации избирательных участков, участков референдума на территории Ростовской области</w:t>
      </w:r>
      <w:r>
        <w:rPr>
          <w:szCs w:val="20"/>
        </w:rPr>
        <w:t xml:space="preserve">», </w:t>
      </w:r>
    </w:p>
    <w:p w:rsidR="000C45E4" w:rsidRPr="003A0C79" w:rsidRDefault="000C45E4" w:rsidP="000C45E4">
      <w:pPr>
        <w:pStyle w:val="21"/>
        <w:ind w:firstLine="708"/>
        <w:rPr>
          <w:sz w:val="24"/>
          <w:szCs w:val="24"/>
        </w:rPr>
      </w:pPr>
    </w:p>
    <w:p w:rsidR="004E1C45" w:rsidRDefault="009C474D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9C474D" w:rsidRDefault="009C474D">
      <w:pPr>
        <w:pStyle w:val="21"/>
        <w:jc w:val="center"/>
      </w:pPr>
      <w:r>
        <w:t>Ростовской области ПОСТАНОВЛЯЕТ:</w:t>
      </w:r>
    </w:p>
    <w:p w:rsidR="009C474D" w:rsidRPr="003A0C79" w:rsidRDefault="009C474D">
      <w:pPr>
        <w:pStyle w:val="21"/>
        <w:jc w:val="center"/>
        <w:rPr>
          <w:sz w:val="24"/>
          <w:szCs w:val="24"/>
        </w:rPr>
      </w:pPr>
    </w:p>
    <w:p w:rsidR="000C45E4" w:rsidRDefault="000C45E4" w:rsidP="000C45E4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proofErr w:type="gramStart"/>
      <w:r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>
        <w:rPr>
          <w:rFonts w:ascii="Times New Roman" w:hAnsi="Times New Roman" w:cs="Times New Roman"/>
          <w:bCs/>
          <w:sz w:val="28"/>
          <w:szCs w:val="28"/>
        </w:rPr>
        <w:t>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Верхнедонского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874">
        <w:rPr>
          <w:rFonts w:ascii="Times New Roman" w:hAnsi="Times New Roman" w:cs="Times New Roman"/>
          <w:bCs/>
          <w:sz w:val="28"/>
          <w:szCs w:val="28"/>
        </w:rPr>
        <w:t xml:space="preserve">Ростовской области 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в связи с истечением в </w:t>
      </w:r>
      <w:r>
        <w:rPr>
          <w:rFonts w:ascii="Times New Roman" w:hAnsi="Times New Roman" w:cs="Times New Roman"/>
          <w:bCs/>
          <w:sz w:val="28"/>
          <w:szCs w:val="28"/>
        </w:rPr>
        <w:t>2023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полномочий </w:t>
      </w:r>
      <w:r>
        <w:rPr>
          <w:rFonts w:ascii="Times New Roman" w:hAnsi="Times New Roman" w:cs="Times New Roman"/>
          <w:bCs/>
          <w:sz w:val="28"/>
          <w:szCs w:val="28"/>
        </w:rPr>
        <w:t>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избирательных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, сформированных на территории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Верхнедонского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874">
        <w:rPr>
          <w:rFonts w:ascii="Times New Roman" w:hAnsi="Times New Roman" w:cs="Times New Roman"/>
          <w:bCs/>
          <w:sz w:val="28"/>
          <w:szCs w:val="28"/>
        </w:rPr>
        <w:t xml:space="preserve">Ростовской области </w:t>
      </w:r>
      <w:bookmarkStart w:id="0" w:name="_GoBack"/>
      <w:bookmarkEnd w:id="0"/>
      <w:r w:rsidRPr="00FE6C9B">
        <w:rPr>
          <w:rFonts w:ascii="Times New Roman" w:hAnsi="Times New Roman" w:cs="Times New Roman"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sz w:val="28"/>
          <w:szCs w:val="28"/>
        </w:rPr>
        <w:t>2018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bCs/>
          <w:sz w:val="28"/>
          <w:szCs w:val="28"/>
        </w:rPr>
        <w:t xml:space="preserve">, и количественный состав </w:t>
      </w:r>
      <w:r w:rsidRPr="00FE6C9B">
        <w:rPr>
          <w:rFonts w:ascii="Times New Roman" w:hAnsi="Times New Roman" w:cs="Times New Roman"/>
          <w:bCs/>
          <w:sz w:val="28"/>
          <w:szCs w:val="28"/>
        </w:rPr>
        <w:t>участковых избирательных комиссий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№ 1.</w:t>
      </w:r>
      <w:proofErr w:type="gramEnd"/>
    </w:p>
    <w:p w:rsidR="000C45E4" w:rsidRDefault="000C45E4" w:rsidP="000C45E4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Верхнедонского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Pr="00EF4643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>приеме</w:t>
      </w:r>
      <w:r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F4643">
        <w:rPr>
          <w:rFonts w:ascii="Times New Roman" w:hAnsi="Times New Roman" w:cs="Times New Roman"/>
          <w:sz w:val="28"/>
          <w:szCs w:val="28"/>
        </w:rPr>
        <w:t>о кандидатура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членов участковых избирательных комиссий с правом решающего голоса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 резерв составов участковых комиссий) (далее – Сообщение) согласно приложению № 2.</w:t>
      </w:r>
    </w:p>
    <w:p w:rsidR="000C45E4" w:rsidRDefault="000C45E4" w:rsidP="000C45E4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Опубликовать С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ообщение в средствах массовой информации </w:t>
      </w:r>
      <w:r w:rsidRPr="00C212C9">
        <w:rPr>
          <w:rFonts w:ascii="Times New Roman" w:hAnsi="Times New Roman" w:cs="Times New Roman"/>
        </w:rPr>
        <w:br/>
      </w:r>
      <w:r w:rsidR="004A034A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 xml:space="preserve"> апреля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2023</w:t>
      </w:r>
      <w:r w:rsidRPr="00EF4643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DE8">
        <w:rPr>
          <w:rFonts w:ascii="Times New Roman" w:hAnsi="Times New Roman" w:cs="Times New Roman"/>
          <w:sz w:val="28"/>
          <w:szCs w:val="28"/>
        </w:rPr>
        <w:t>и разместить на сайте Территориальной избирательной комиссии</w:t>
      </w:r>
      <w:r w:rsidR="004A0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034A">
        <w:rPr>
          <w:rFonts w:ascii="Times New Roman" w:hAnsi="Times New Roman" w:cs="Times New Roman"/>
          <w:sz w:val="28"/>
          <w:szCs w:val="28"/>
        </w:rPr>
        <w:t>Верхнедонского</w:t>
      </w:r>
      <w:proofErr w:type="spellEnd"/>
      <w:r w:rsidR="004A034A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0C45E4" w:rsidRDefault="000C45E4" w:rsidP="000C45E4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комиссии.</w:t>
      </w:r>
      <w:r w:rsidRPr="0092328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0C45E4" w:rsidRDefault="000C45E4" w:rsidP="000C45E4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Pr="00EF4643">
        <w:rPr>
          <w:rFonts w:ascii="Times New Roman" w:hAnsi="Times New Roman" w:cs="Times New Roman"/>
          <w:sz w:val="28"/>
          <w:szCs w:val="28"/>
        </w:rPr>
        <w:t>Направи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r w:rsidRPr="002540C7">
        <w:rPr>
          <w:rFonts w:ascii="Times New Roman" w:hAnsi="Times New Roman" w:cs="Times New Roman"/>
          <w:sz w:val="28"/>
          <w:szCs w:val="28"/>
        </w:rPr>
        <w:t>настоящее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:rsidR="009C474D" w:rsidRDefault="004A034A">
      <w:pPr>
        <w:pStyle w:val="a3"/>
        <w:widowControl w:val="0"/>
        <w:tabs>
          <w:tab w:val="left" w:pos="1573"/>
        </w:tabs>
      </w:pPr>
      <w:r>
        <w:t xml:space="preserve">          6</w:t>
      </w:r>
      <w:r w:rsidR="003777CE">
        <w:t>.</w:t>
      </w:r>
      <w:r>
        <w:t xml:space="preserve"> </w:t>
      </w:r>
      <w:proofErr w:type="gramStart"/>
      <w:r w:rsidR="009C474D">
        <w:t>Контроль за</w:t>
      </w:r>
      <w:proofErr w:type="gramEnd"/>
      <w:r w:rsidR="009C474D">
        <w:t xml:space="preserve"> выполнением настоящего постановления возложить на </w:t>
      </w:r>
      <w:r w:rsidR="004E471B">
        <w:t>секретаря</w:t>
      </w:r>
      <w:r w:rsidR="009C474D">
        <w:t xml:space="preserve"> </w:t>
      </w:r>
      <w:r w:rsidR="003A0C79">
        <w:t xml:space="preserve">Территориальной избирательной </w:t>
      </w:r>
      <w:r w:rsidR="009C474D">
        <w:t xml:space="preserve">комиссии </w:t>
      </w:r>
      <w:proofErr w:type="spellStart"/>
      <w:r w:rsidR="003A0C79">
        <w:t>Верхнедонского</w:t>
      </w:r>
      <w:proofErr w:type="spellEnd"/>
      <w:r w:rsidR="003A0C79">
        <w:t xml:space="preserve"> района Ростовской области </w:t>
      </w:r>
      <w:r w:rsidR="004E471B">
        <w:t>О.А. Семину</w:t>
      </w:r>
      <w:r w:rsidR="009C474D">
        <w:t>.</w:t>
      </w:r>
    </w:p>
    <w:p w:rsidR="009C474D" w:rsidRPr="003A0C79" w:rsidRDefault="009C474D">
      <w:pPr>
        <w:widowControl w:val="0"/>
        <w:tabs>
          <w:tab w:val="left" w:pos="1573"/>
        </w:tabs>
        <w:jc w:val="both"/>
      </w:pPr>
    </w:p>
    <w:p w:rsidR="004A034A" w:rsidRDefault="004A034A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4A034A" w:rsidRDefault="004A034A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4A034A" w:rsidRDefault="004A034A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C474D" w:rsidRDefault="009C474D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054211">
        <w:rPr>
          <w:sz w:val="28"/>
          <w:szCs w:val="28"/>
        </w:rPr>
        <w:tab/>
      </w:r>
      <w:r w:rsidR="00054211">
        <w:rPr>
          <w:sz w:val="28"/>
          <w:szCs w:val="28"/>
        </w:rPr>
        <w:tab/>
        <w:t xml:space="preserve">                              </w:t>
      </w:r>
      <w:r w:rsidR="00F870F2">
        <w:rPr>
          <w:sz w:val="28"/>
          <w:szCs w:val="28"/>
        </w:rPr>
        <w:t xml:space="preserve">                </w:t>
      </w:r>
      <w:r w:rsidR="004E471B">
        <w:rPr>
          <w:sz w:val="28"/>
          <w:szCs w:val="28"/>
        </w:rPr>
        <w:t xml:space="preserve">     </w:t>
      </w:r>
      <w:r w:rsidR="00054211">
        <w:rPr>
          <w:sz w:val="28"/>
          <w:szCs w:val="28"/>
        </w:rPr>
        <w:t>Е</w:t>
      </w:r>
      <w:r>
        <w:rPr>
          <w:sz w:val="28"/>
          <w:szCs w:val="28"/>
        </w:rPr>
        <w:t xml:space="preserve">.И. </w:t>
      </w:r>
      <w:proofErr w:type="spellStart"/>
      <w:r w:rsidR="00054211">
        <w:rPr>
          <w:sz w:val="28"/>
          <w:szCs w:val="28"/>
        </w:rPr>
        <w:t>Булаткина</w:t>
      </w:r>
      <w:proofErr w:type="spellEnd"/>
    </w:p>
    <w:p w:rsidR="003A0C79" w:rsidRDefault="003A0C79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4A034A" w:rsidRDefault="004A034A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C474D" w:rsidRDefault="009C474D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471B">
        <w:rPr>
          <w:sz w:val="28"/>
          <w:szCs w:val="28"/>
        </w:rPr>
        <w:t xml:space="preserve">                     </w:t>
      </w:r>
      <w:r w:rsidR="00054211">
        <w:rPr>
          <w:sz w:val="28"/>
          <w:szCs w:val="28"/>
        </w:rPr>
        <w:t>О</w:t>
      </w:r>
      <w:r w:rsidR="00315326">
        <w:rPr>
          <w:sz w:val="28"/>
          <w:szCs w:val="28"/>
        </w:rPr>
        <w:t xml:space="preserve">.А.  </w:t>
      </w:r>
      <w:r w:rsidR="004E471B">
        <w:rPr>
          <w:sz w:val="28"/>
          <w:szCs w:val="28"/>
        </w:rPr>
        <w:t>Семина</w:t>
      </w:r>
    </w:p>
    <w:sectPr w:rsidR="009C474D" w:rsidSect="003A0C79">
      <w:pgSz w:w="12240" w:h="15840"/>
      <w:pgMar w:top="851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2"/>
  </w:compat>
  <w:rsids>
    <w:rsidRoot w:val="00315326"/>
    <w:rsid w:val="00054211"/>
    <w:rsid w:val="000C45E4"/>
    <w:rsid w:val="001909C3"/>
    <w:rsid w:val="0020355D"/>
    <w:rsid w:val="002A4B80"/>
    <w:rsid w:val="00315326"/>
    <w:rsid w:val="003777CE"/>
    <w:rsid w:val="003A0C79"/>
    <w:rsid w:val="004A034A"/>
    <w:rsid w:val="004E1C45"/>
    <w:rsid w:val="004E471B"/>
    <w:rsid w:val="005856E1"/>
    <w:rsid w:val="007342C4"/>
    <w:rsid w:val="00735E42"/>
    <w:rsid w:val="00740BE5"/>
    <w:rsid w:val="00965874"/>
    <w:rsid w:val="009B0718"/>
    <w:rsid w:val="009C474D"/>
    <w:rsid w:val="00A334CE"/>
    <w:rsid w:val="00C81405"/>
    <w:rsid w:val="00D049C8"/>
    <w:rsid w:val="00F12EDF"/>
    <w:rsid w:val="00F87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718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B0718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B0718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B0718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9B0718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B0718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9B0718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9B0718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9B0718"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9B0718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9B0718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9B0718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9B0718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9B0718"/>
    <w:pPr>
      <w:spacing w:line="360" w:lineRule="auto"/>
      <w:ind w:firstLine="709"/>
      <w:jc w:val="both"/>
    </w:pPr>
  </w:style>
  <w:style w:type="paragraph" w:customStyle="1" w:styleId="ConsNonformat">
    <w:name w:val="ConsNonformat"/>
    <w:rsid w:val="009B0718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9B0718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26</cp:revision>
  <cp:lastPrinted>2023-03-29T08:46:00Z</cp:lastPrinted>
  <dcterms:created xsi:type="dcterms:W3CDTF">2017-02-10T09:53:00Z</dcterms:created>
  <dcterms:modified xsi:type="dcterms:W3CDTF">2023-03-29T08:47:00Z</dcterms:modified>
</cp:coreProperties>
</file>